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265A6A" w:rsidP="00215BAF">
      <w:pPr>
        <w:spacing w:after="0"/>
        <w:ind w:left="7080"/>
        <w:rPr>
          <w:sz w:val="24"/>
          <w:szCs w:val="24"/>
        </w:rPr>
      </w:pPr>
      <w:bookmarkStart w:id="0" w:name="_GoBack"/>
      <w:bookmarkEnd w:id="0"/>
      <w:r>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720FD8" w:rsidRPr="00797DB5" w:rsidRDefault="001C530C" w:rsidP="008A04C7">
      <w:pPr>
        <w:spacing w:after="0"/>
        <w:rPr>
          <w:rFonts w:cs="Times New Roman"/>
          <w:sz w:val="28"/>
          <w:szCs w:val="28"/>
        </w:rPr>
      </w:pPr>
      <w:r w:rsidRPr="00797DB5">
        <w:rPr>
          <w:rFonts w:cs="Times New Roman"/>
          <w:b/>
          <w:sz w:val="28"/>
          <w:szCs w:val="28"/>
        </w:rPr>
        <w:t xml:space="preserve">SLUTTRAPPORT – INNSPARINGER </w:t>
      </w:r>
      <w:r w:rsidR="009A5BD0" w:rsidRPr="00797DB5">
        <w:rPr>
          <w:rFonts w:cs="Times New Roman"/>
          <w:b/>
          <w:sz w:val="28"/>
          <w:szCs w:val="28"/>
        </w:rPr>
        <w:t>STANDARD FDV</w:t>
      </w:r>
    </w:p>
    <w:p w:rsidR="00AC322C" w:rsidRPr="00797DB5" w:rsidRDefault="00AC322C" w:rsidP="008A04C7">
      <w:pPr>
        <w:spacing w:after="0"/>
        <w:rPr>
          <w:rFonts w:cs="Times New Roman"/>
        </w:rPr>
      </w:pPr>
    </w:p>
    <w:p w:rsidR="00D44FCA" w:rsidRPr="00797DB5" w:rsidRDefault="00D44FCA" w:rsidP="008A04C7">
      <w:pPr>
        <w:spacing w:after="0"/>
        <w:rPr>
          <w:rFonts w:cs="Times New Roman"/>
          <w:b/>
        </w:rPr>
      </w:pPr>
      <w:r w:rsidRPr="00797DB5">
        <w:rPr>
          <w:rFonts w:cs="Times New Roman"/>
          <w:b/>
        </w:rPr>
        <w:t>BAKGRUNN FOR SAKEN</w:t>
      </w:r>
    </w:p>
    <w:p w:rsidR="00405B8B" w:rsidRPr="00797DB5" w:rsidRDefault="002E77DE" w:rsidP="008A04C7">
      <w:pPr>
        <w:spacing w:after="0"/>
        <w:rPr>
          <w:rFonts w:cs="Times New Roman"/>
        </w:rPr>
      </w:pPr>
      <w:r w:rsidRPr="00797DB5">
        <w:rPr>
          <w:rFonts w:cs="Times New Roman"/>
        </w:rPr>
        <w:t>På bakgrunn av kommunens økonomiske situasjon er det behov for omstilling og effektivisering i Sandnes kommune</w:t>
      </w:r>
      <w:r w:rsidR="00405B8B" w:rsidRPr="00797DB5">
        <w:rPr>
          <w:rFonts w:cs="Times New Roman"/>
        </w:rPr>
        <w:t xml:space="preserve"> utover det som ligger i økonomiplanen for 2015-2018.</w:t>
      </w:r>
      <w:r w:rsidRPr="00797DB5">
        <w:rPr>
          <w:rFonts w:cs="Times New Roman"/>
        </w:rPr>
        <w:t xml:space="preserve"> Totalt sett må det iverkse</w:t>
      </w:r>
      <w:r w:rsidR="00133707" w:rsidRPr="00797DB5">
        <w:rPr>
          <w:rFonts w:cs="Times New Roman"/>
        </w:rPr>
        <w:t>ttes innsparingstiltak på kr 122</w:t>
      </w:r>
      <w:r w:rsidRPr="00797DB5">
        <w:rPr>
          <w:rFonts w:cs="Times New Roman"/>
        </w:rPr>
        <w:t xml:space="preserve"> mill. i 2016, so</w:t>
      </w:r>
      <w:r w:rsidR="00133707" w:rsidRPr="00797DB5">
        <w:rPr>
          <w:rFonts w:cs="Times New Roman"/>
        </w:rPr>
        <w:t>m øker til kr 171</w:t>
      </w:r>
      <w:r w:rsidR="00405B8B" w:rsidRPr="00797DB5">
        <w:rPr>
          <w:rFonts w:cs="Times New Roman"/>
        </w:rPr>
        <w:t xml:space="preserve"> mill. i 2017.</w:t>
      </w:r>
    </w:p>
    <w:p w:rsidR="00405B8B" w:rsidRPr="00797DB5" w:rsidRDefault="00405B8B" w:rsidP="008A04C7">
      <w:pPr>
        <w:spacing w:after="0"/>
        <w:rPr>
          <w:rFonts w:cs="Times New Roman"/>
        </w:rPr>
      </w:pPr>
    </w:p>
    <w:p w:rsidR="00D44FCA" w:rsidRPr="00797DB5" w:rsidRDefault="002E77DE" w:rsidP="008A04C7">
      <w:pPr>
        <w:spacing w:after="0"/>
        <w:rPr>
          <w:rFonts w:cs="Times New Roman"/>
        </w:rPr>
      </w:pPr>
      <w:r w:rsidRPr="00797DB5">
        <w:rPr>
          <w:rFonts w:cs="Times New Roman"/>
        </w:rPr>
        <w:t>Innsparings</w:t>
      </w:r>
      <w:r w:rsidR="00405B8B" w:rsidRPr="00797DB5">
        <w:rPr>
          <w:rFonts w:cs="Times New Roman"/>
        </w:rPr>
        <w:t>kravet</w:t>
      </w:r>
      <w:r w:rsidRPr="00797DB5">
        <w:rPr>
          <w:rFonts w:cs="Times New Roman"/>
        </w:rPr>
        <w:t xml:space="preserve"> for Sandnes Eiendom</w:t>
      </w:r>
      <w:r w:rsidR="00133707" w:rsidRPr="00797DB5">
        <w:rPr>
          <w:rFonts w:cs="Times New Roman"/>
        </w:rPr>
        <w:t>sselskap KF (SEKF) er på kr 17,7</w:t>
      </w:r>
      <w:r w:rsidRPr="00797DB5">
        <w:rPr>
          <w:rFonts w:cs="Times New Roman"/>
        </w:rPr>
        <w:t xml:space="preserve"> </w:t>
      </w:r>
      <w:r w:rsidR="00133707" w:rsidRPr="00797DB5">
        <w:rPr>
          <w:rFonts w:cs="Times New Roman"/>
        </w:rPr>
        <w:t>mill. i 2016, som øker til kr 25,1</w:t>
      </w:r>
      <w:r w:rsidRPr="00797DB5">
        <w:rPr>
          <w:rFonts w:cs="Times New Roman"/>
        </w:rPr>
        <w:t xml:space="preserve"> mill. i 2017.</w:t>
      </w:r>
      <w:r w:rsidR="00405B8B" w:rsidRPr="00797DB5">
        <w:rPr>
          <w:rFonts w:cs="Times New Roman"/>
        </w:rPr>
        <w:t xml:space="preserve"> Styret i SEKF er styringsgruppe for identifisering, utredning og gjennomføring av innsparingstiltak</w:t>
      </w:r>
      <w:r w:rsidR="0026276B" w:rsidRPr="00797DB5">
        <w:rPr>
          <w:rFonts w:cs="Times New Roman"/>
        </w:rPr>
        <w:t xml:space="preserve"> innenfor tjenesteområdet, og har oppnevnt 6 arbeidsgrupper til å forestå kartlegging og å utarbeide forslag til innsparingstiltak:</w:t>
      </w:r>
    </w:p>
    <w:p w:rsidR="0026276B" w:rsidRPr="00797DB5" w:rsidRDefault="0026276B" w:rsidP="0026276B">
      <w:pPr>
        <w:pStyle w:val="Listeavsnitt"/>
        <w:numPr>
          <w:ilvl w:val="0"/>
          <w:numId w:val="19"/>
        </w:numPr>
        <w:spacing w:after="0"/>
        <w:rPr>
          <w:rFonts w:cs="Times New Roman"/>
        </w:rPr>
      </w:pPr>
      <w:r w:rsidRPr="00797DB5">
        <w:rPr>
          <w:rFonts w:cs="Times New Roman"/>
        </w:rPr>
        <w:t>Renhold</w:t>
      </w:r>
    </w:p>
    <w:p w:rsidR="0026276B" w:rsidRPr="00797DB5" w:rsidRDefault="0026276B" w:rsidP="0026276B">
      <w:pPr>
        <w:pStyle w:val="Listeavsnitt"/>
        <w:numPr>
          <w:ilvl w:val="0"/>
          <w:numId w:val="19"/>
        </w:numPr>
        <w:spacing w:after="0"/>
        <w:rPr>
          <w:rFonts w:cs="Times New Roman"/>
        </w:rPr>
      </w:pPr>
      <w:r w:rsidRPr="00797DB5">
        <w:rPr>
          <w:rFonts w:cs="Times New Roman"/>
        </w:rPr>
        <w:t>Energi</w:t>
      </w:r>
    </w:p>
    <w:p w:rsidR="0026276B" w:rsidRPr="00797DB5" w:rsidRDefault="0026276B" w:rsidP="0026276B">
      <w:pPr>
        <w:pStyle w:val="Listeavsnitt"/>
        <w:numPr>
          <w:ilvl w:val="0"/>
          <w:numId w:val="19"/>
        </w:numPr>
        <w:spacing w:after="0"/>
        <w:rPr>
          <w:rFonts w:cs="Times New Roman"/>
        </w:rPr>
      </w:pPr>
      <w:r w:rsidRPr="00797DB5">
        <w:rPr>
          <w:rFonts w:cs="Times New Roman"/>
        </w:rPr>
        <w:t>Standard FDV</w:t>
      </w:r>
    </w:p>
    <w:p w:rsidR="0026276B" w:rsidRPr="00797DB5" w:rsidRDefault="0026276B" w:rsidP="0026276B">
      <w:pPr>
        <w:pStyle w:val="Listeavsnitt"/>
        <w:numPr>
          <w:ilvl w:val="0"/>
          <w:numId w:val="19"/>
        </w:numPr>
        <w:spacing w:after="0"/>
        <w:rPr>
          <w:rFonts w:cs="Times New Roman"/>
        </w:rPr>
      </w:pPr>
      <w:r w:rsidRPr="00797DB5">
        <w:rPr>
          <w:rFonts w:cs="Times New Roman"/>
        </w:rPr>
        <w:t>Organisering</w:t>
      </w:r>
    </w:p>
    <w:p w:rsidR="0026276B" w:rsidRPr="00797DB5" w:rsidRDefault="0026276B" w:rsidP="0026276B">
      <w:pPr>
        <w:pStyle w:val="Listeavsnitt"/>
        <w:numPr>
          <w:ilvl w:val="0"/>
          <w:numId w:val="19"/>
        </w:numPr>
        <w:spacing w:after="0"/>
        <w:rPr>
          <w:rFonts w:cs="Times New Roman"/>
        </w:rPr>
      </w:pPr>
      <w:r w:rsidRPr="00797DB5">
        <w:rPr>
          <w:rFonts w:cs="Times New Roman"/>
        </w:rPr>
        <w:t>Arealeffektivitet</w:t>
      </w:r>
    </w:p>
    <w:p w:rsidR="0026276B" w:rsidRPr="00797DB5" w:rsidRDefault="0026276B" w:rsidP="0026276B">
      <w:pPr>
        <w:pStyle w:val="Listeavsnitt"/>
        <w:numPr>
          <w:ilvl w:val="0"/>
          <w:numId w:val="19"/>
        </w:numPr>
        <w:spacing w:after="0"/>
        <w:rPr>
          <w:rFonts w:cs="Times New Roman"/>
        </w:rPr>
      </w:pPr>
      <w:r w:rsidRPr="00797DB5">
        <w:rPr>
          <w:rFonts w:cs="Times New Roman"/>
        </w:rPr>
        <w:t>Eksterne leieavtaler</w:t>
      </w:r>
    </w:p>
    <w:p w:rsidR="00D44FCA" w:rsidRPr="00797DB5" w:rsidRDefault="00D44FCA" w:rsidP="008A04C7">
      <w:pPr>
        <w:spacing w:after="0"/>
        <w:rPr>
          <w:rFonts w:cs="Times New Roman"/>
        </w:rPr>
      </w:pPr>
    </w:p>
    <w:p w:rsidR="00D44FCA" w:rsidRPr="00797DB5" w:rsidRDefault="00D44FCA" w:rsidP="008A04C7">
      <w:pPr>
        <w:spacing w:after="0"/>
        <w:rPr>
          <w:rFonts w:cs="Times New Roman"/>
          <w:b/>
        </w:rPr>
      </w:pPr>
      <w:r w:rsidRPr="00797DB5">
        <w:rPr>
          <w:rFonts w:cs="Times New Roman"/>
          <w:b/>
        </w:rPr>
        <w:t>MANDAT</w:t>
      </w:r>
    </w:p>
    <w:p w:rsidR="00C861B3" w:rsidRPr="00797DB5" w:rsidRDefault="00C861B3" w:rsidP="00C861B3">
      <w:pPr>
        <w:spacing w:after="0"/>
        <w:rPr>
          <w:rFonts w:cs="Times New Roman"/>
        </w:rPr>
      </w:pPr>
      <w:r w:rsidRPr="00797DB5">
        <w:rPr>
          <w:rFonts w:cs="Times New Roman"/>
        </w:rPr>
        <w:t>Arbeidsgruppen</w:t>
      </w:r>
      <w:r w:rsidR="00405B8B" w:rsidRPr="00797DB5">
        <w:rPr>
          <w:rFonts w:cs="Times New Roman"/>
        </w:rPr>
        <w:t xml:space="preserve"> for </w:t>
      </w:r>
      <w:r w:rsidR="009A5BD0" w:rsidRPr="00797DB5">
        <w:rPr>
          <w:rFonts w:cs="Times New Roman"/>
        </w:rPr>
        <w:t>Standard fdv</w:t>
      </w:r>
      <w:r w:rsidRPr="00797DB5">
        <w:rPr>
          <w:rFonts w:cs="Times New Roman"/>
        </w:rPr>
        <w:t xml:space="preserve"> skal fremme forslag som reduserer kostnadene til </w:t>
      </w:r>
      <w:r w:rsidR="00A54DFB" w:rsidRPr="00797DB5">
        <w:rPr>
          <w:rFonts w:cs="Times New Roman"/>
        </w:rPr>
        <w:t xml:space="preserve">drift </w:t>
      </w:r>
      <w:r w:rsidRPr="00797DB5">
        <w:rPr>
          <w:rFonts w:cs="Times New Roman"/>
        </w:rPr>
        <w:t>med 2 forslag;</w:t>
      </w:r>
    </w:p>
    <w:p w:rsidR="00C861B3" w:rsidRPr="00797DB5" w:rsidRDefault="00133707" w:rsidP="00133707">
      <w:pPr>
        <w:spacing w:after="0"/>
        <w:ind w:left="1416"/>
        <w:rPr>
          <w:rFonts w:cs="Times New Roman"/>
        </w:rPr>
      </w:pPr>
      <w:r w:rsidRPr="00797DB5">
        <w:rPr>
          <w:rFonts w:cs="Times New Roman"/>
        </w:rPr>
        <w:t>F</w:t>
      </w:r>
      <w:r w:rsidR="00C861B3" w:rsidRPr="00797DB5">
        <w:rPr>
          <w:rFonts w:cs="Times New Roman"/>
        </w:rPr>
        <w:t>ra kr 5</w:t>
      </w:r>
      <w:r w:rsidR="009A5BD0" w:rsidRPr="00797DB5">
        <w:rPr>
          <w:rFonts w:cs="Times New Roman"/>
        </w:rPr>
        <w:t>5</w:t>
      </w:r>
      <w:r w:rsidR="00C861B3" w:rsidRPr="00797DB5">
        <w:rPr>
          <w:rFonts w:cs="Times New Roman"/>
        </w:rPr>
        <w:t xml:space="preserve"> mill. til kr 52</w:t>
      </w:r>
      <w:r w:rsidR="009A5BD0" w:rsidRPr="00797DB5">
        <w:rPr>
          <w:rFonts w:cs="Times New Roman"/>
        </w:rPr>
        <w:t>,5</w:t>
      </w:r>
      <w:r w:rsidR="00C861B3" w:rsidRPr="00797DB5">
        <w:rPr>
          <w:rFonts w:cs="Times New Roman"/>
        </w:rPr>
        <w:t xml:space="preserve"> mill.</w:t>
      </w:r>
    </w:p>
    <w:p w:rsidR="00C861B3" w:rsidRPr="00797DB5" w:rsidRDefault="00133707" w:rsidP="00133707">
      <w:pPr>
        <w:spacing w:after="0"/>
        <w:ind w:left="1416"/>
        <w:rPr>
          <w:rFonts w:cs="Times New Roman"/>
        </w:rPr>
      </w:pPr>
      <w:r w:rsidRPr="00797DB5">
        <w:rPr>
          <w:rFonts w:cs="Times New Roman"/>
        </w:rPr>
        <w:t>F</w:t>
      </w:r>
      <w:r w:rsidR="00C861B3" w:rsidRPr="00797DB5">
        <w:rPr>
          <w:rFonts w:cs="Times New Roman"/>
        </w:rPr>
        <w:t>ra kr 5</w:t>
      </w:r>
      <w:r w:rsidR="009A5BD0" w:rsidRPr="00797DB5">
        <w:rPr>
          <w:rFonts w:cs="Times New Roman"/>
        </w:rPr>
        <w:t>5</w:t>
      </w:r>
      <w:r w:rsidR="00C861B3" w:rsidRPr="00797DB5">
        <w:rPr>
          <w:rFonts w:cs="Times New Roman"/>
        </w:rPr>
        <w:t xml:space="preserve"> mill. til kr </w:t>
      </w:r>
      <w:r w:rsidR="009A5BD0" w:rsidRPr="00797DB5">
        <w:rPr>
          <w:rFonts w:cs="Times New Roman"/>
        </w:rPr>
        <w:t>50</w:t>
      </w:r>
      <w:r w:rsidR="00C861B3" w:rsidRPr="00797DB5">
        <w:rPr>
          <w:rFonts w:cs="Times New Roman"/>
        </w:rPr>
        <w:t xml:space="preserve"> mill.</w:t>
      </w:r>
    </w:p>
    <w:p w:rsidR="00927278" w:rsidRPr="00797DB5" w:rsidRDefault="00C861B3" w:rsidP="00C861B3">
      <w:pPr>
        <w:spacing w:after="0"/>
        <w:rPr>
          <w:rFonts w:cs="Times New Roman"/>
        </w:rPr>
      </w:pPr>
      <w:r w:rsidRPr="00797DB5">
        <w:rPr>
          <w:rFonts w:cs="Times New Roman"/>
        </w:rPr>
        <w:t xml:space="preserve">I </w:t>
      </w:r>
      <w:r w:rsidR="00927278" w:rsidRPr="00797DB5">
        <w:rPr>
          <w:rFonts w:cs="Times New Roman"/>
        </w:rPr>
        <w:t>tillegg skal gruppen komme frem til tiltak som medfører at selskapet får maksimalt igjen for de midler som medgår til vedlikehold. I dette ligger hva som defineres som vedlikehold, standard av arbeider, utskiftinger osv.</w:t>
      </w:r>
    </w:p>
    <w:p w:rsidR="00D44FCA" w:rsidRPr="00797DB5" w:rsidRDefault="00D44FCA" w:rsidP="008A04C7">
      <w:pPr>
        <w:spacing w:after="0"/>
        <w:rPr>
          <w:rFonts w:cs="Times New Roman"/>
        </w:rPr>
      </w:pPr>
    </w:p>
    <w:p w:rsidR="00D44FCA" w:rsidRPr="00797DB5" w:rsidRDefault="00D44FCA" w:rsidP="008A04C7">
      <w:pPr>
        <w:spacing w:after="0"/>
        <w:rPr>
          <w:rFonts w:cs="Times New Roman"/>
          <w:b/>
        </w:rPr>
      </w:pPr>
      <w:r w:rsidRPr="00797DB5">
        <w:rPr>
          <w:rFonts w:cs="Times New Roman"/>
          <w:b/>
        </w:rPr>
        <w:t>ARBEIDSGRUPPE</w:t>
      </w:r>
    </w:p>
    <w:p w:rsidR="00D44FCA" w:rsidRPr="00797DB5" w:rsidRDefault="00D44FCA" w:rsidP="008A04C7">
      <w:pPr>
        <w:spacing w:after="0"/>
        <w:rPr>
          <w:rFonts w:cs="Times New Roman"/>
        </w:rPr>
      </w:pPr>
      <w:r w:rsidRPr="00797DB5">
        <w:rPr>
          <w:rFonts w:cs="Times New Roman"/>
        </w:rPr>
        <w:t>Arbeidsgruppen har bestått av følgende personer:</w:t>
      </w:r>
    </w:p>
    <w:p w:rsidR="00D44FCA" w:rsidRPr="00797DB5" w:rsidRDefault="0075427B" w:rsidP="00133707">
      <w:pPr>
        <w:spacing w:after="0"/>
        <w:ind w:left="1416"/>
        <w:rPr>
          <w:rFonts w:cs="Times New Roman"/>
        </w:rPr>
      </w:pPr>
      <w:r w:rsidRPr="00797DB5">
        <w:rPr>
          <w:rFonts w:cs="Times New Roman"/>
        </w:rPr>
        <w:t>Stein Dirdal</w:t>
      </w:r>
      <w:r w:rsidR="00133707" w:rsidRPr="00797DB5">
        <w:rPr>
          <w:rFonts w:cs="Times New Roman"/>
        </w:rPr>
        <w:t xml:space="preserve"> (leder)</w:t>
      </w:r>
      <w:r w:rsidR="00133707" w:rsidRPr="00797DB5">
        <w:rPr>
          <w:rFonts w:cs="Times New Roman"/>
        </w:rPr>
        <w:tab/>
      </w:r>
      <w:r w:rsidR="00133707" w:rsidRPr="00797DB5">
        <w:rPr>
          <w:rFonts w:cs="Times New Roman"/>
        </w:rPr>
        <w:tab/>
      </w:r>
      <w:r w:rsidR="00A56946" w:rsidRPr="00797DB5">
        <w:rPr>
          <w:rFonts w:cs="Times New Roman"/>
        </w:rPr>
        <w:t>Sandnes Eiendomsselskap KF</w:t>
      </w:r>
    </w:p>
    <w:p w:rsidR="00A634C4" w:rsidRPr="005F25DC" w:rsidRDefault="00A634C4" w:rsidP="00133707">
      <w:pPr>
        <w:spacing w:after="0"/>
        <w:ind w:left="1416"/>
        <w:rPr>
          <w:rFonts w:cs="Times New Roman"/>
        </w:rPr>
      </w:pPr>
      <w:r w:rsidRPr="005F25DC">
        <w:rPr>
          <w:rFonts w:cs="Times New Roman"/>
        </w:rPr>
        <w:t>Buster Skjødt</w:t>
      </w:r>
      <w:r w:rsidRPr="005F25DC">
        <w:rPr>
          <w:rFonts w:cs="Times New Roman"/>
        </w:rPr>
        <w:tab/>
      </w:r>
      <w:r w:rsidRPr="005F25DC">
        <w:rPr>
          <w:rFonts w:cs="Times New Roman"/>
        </w:rPr>
        <w:tab/>
      </w:r>
      <w:r w:rsidRPr="005F25DC">
        <w:rPr>
          <w:rFonts w:cs="Times New Roman"/>
        </w:rPr>
        <w:tab/>
        <w:t>Sandnes Eiendomsselskap KF</w:t>
      </w:r>
    </w:p>
    <w:p w:rsidR="00D44FCA" w:rsidRPr="005F25DC" w:rsidRDefault="00A56946" w:rsidP="00133707">
      <w:pPr>
        <w:spacing w:after="0"/>
        <w:ind w:left="1416"/>
        <w:rPr>
          <w:rFonts w:cs="Times New Roman"/>
        </w:rPr>
      </w:pPr>
      <w:r w:rsidRPr="005F25DC">
        <w:rPr>
          <w:rFonts w:cs="Times New Roman"/>
        </w:rPr>
        <w:t>Ole Thingbø</w:t>
      </w:r>
      <w:r w:rsidR="00133707" w:rsidRPr="005F25DC">
        <w:rPr>
          <w:rFonts w:cs="Times New Roman"/>
        </w:rPr>
        <w:tab/>
      </w:r>
      <w:r w:rsidR="00133707" w:rsidRPr="005F25DC">
        <w:rPr>
          <w:rFonts w:cs="Times New Roman"/>
        </w:rPr>
        <w:tab/>
      </w:r>
      <w:r w:rsidR="00133707" w:rsidRPr="005F25DC">
        <w:rPr>
          <w:rFonts w:cs="Times New Roman"/>
        </w:rPr>
        <w:tab/>
      </w:r>
      <w:r w:rsidRPr="005F25DC">
        <w:rPr>
          <w:rFonts w:cs="Times New Roman"/>
        </w:rPr>
        <w:t>Teknisk - Byggdrift</w:t>
      </w:r>
    </w:p>
    <w:p w:rsidR="00A56946" w:rsidRPr="005F25DC" w:rsidRDefault="00133707" w:rsidP="00133707">
      <w:pPr>
        <w:spacing w:after="0"/>
        <w:ind w:left="1416"/>
        <w:rPr>
          <w:rFonts w:cs="Times New Roman"/>
        </w:rPr>
      </w:pPr>
      <w:r w:rsidRPr="005F25DC">
        <w:rPr>
          <w:rFonts w:cs="Times New Roman"/>
        </w:rPr>
        <w:t>Skjalg Oseland</w:t>
      </w:r>
      <w:r w:rsidRPr="005F25DC">
        <w:rPr>
          <w:rFonts w:cs="Times New Roman"/>
        </w:rPr>
        <w:tab/>
      </w:r>
      <w:r w:rsidRPr="005F25DC">
        <w:rPr>
          <w:rFonts w:cs="Times New Roman"/>
        </w:rPr>
        <w:tab/>
      </w:r>
      <w:r w:rsidRPr="005F25DC">
        <w:rPr>
          <w:rFonts w:cs="Times New Roman"/>
        </w:rPr>
        <w:tab/>
      </w:r>
      <w:r w:rsidR="00A56946" w:rsidRPr="005F25DC">
        <w:rPr>
          <w:rFonts w:cs="Times New Roman"/>
        </w:rPr>
        <w:t>Teknisk - Byggdrift</w:t>
      </w:r>
    </w:p>
    <w:p w:rsidR="00A56946" w:rsidRPr="005F25DC" w:rsidRDefault="00133707" w:rsidP="00133707">
      <w:pPr>
        <w:spacing w:after="0"/>
        <w:ind w:left="1416"/>
        <w:rPr>
          <w:rFonts w:cs="Times New Roman"/>
        </w:rPr>
      </w:pPr>
      <w:r w:rsidRPr="005F25DC">
        <w:rPr>
          <w:rFonts w:cs="Times New Roman"/>
        </w:rPr>
        <w:t>Sveinung Sviland</w:t>
      </w:r>
      <w:r w:rsidRPr="005F25DC">
        <w:rPr>
          <w:rFonts w:cs="Times New Roman"/>
        </w:rPr>
        <w:tab/>
      </w:r>
      <w:r w:rsidRPr="005F25DC">
        <w:rPr>
          <w:rFonts w:cs="Times New Roman"/>
        </w:rPr>
        <w:tab/>
      </w:r>
      <w:r w:rsidR="00A56946" w:rsidRPr="005F25DC">
        <w:rPr>
          <w:rFonts w:cs="Times New Roman"/>
        </w:rPr>
        <w:t xml:space="preserve">Teknisk </w:t>
      </w:r>
      <w:r w:rsidR="005A7393" w:rsidRPr="005F25DC">
        <w:rPr>
          <w:rFonts w:cs="Times New Roman"/>
        </w:rPr>
        <w:t>-</w:t>
      </w:r>
      <w:r w:rsidR="00A56946" w:rsidRPr="005F25DC">
        <w:rPr>
          <w:rFonts w:cs="Times New Roman"/>
        </w:rPr>
        <w:t xml:space="preserve"> Bydrift</w:t>
      </w:r>
    </w:p>
    <w:p w:rsidR="00A56946" w:rsidRPr="00797DB5" w:rsidRDefault="00133707" w:rsidP="00133707">
      <w:pPr>
        <w:spacing w:after="0"/>
        <w:ind w:left="1416"/>
        <w:rPr>
          <w:rFonts w:cs="Times New Roman"/>
        </w:rPr>
      </w:pPr>
      <w:r w:rsidRPr="005F25DC">
        <w:rPr>
          <w:rFonts w:cs="Times New Roman"/>
        </w:rPr>
        <w:t>Elin</w:t>
      </w:r>
      <w:r w:rsidR="00361E50" w:rsidRPr="005F25DC">
        <w:rPr>
          <w:rFonts w:cs="Times New Roman"/>
        </w:rPr>
        <w:t xml:space="preserve"> E.</w:t>
      </w:r>
      <w:r w:rsidRPr="005F25DC">
        <w:rPr>
          <w:rFonts w:cs="Times New Roman"/>
        </w:rPr>
        <w:t xml:space="preserve"> Bore</w:t>
      </w:r>
      <w:r w:rsidRPr="005F25DC">
        <w:rPr>
          <w:rFonts w:cs="Times New Roman"/>
        </w:rPr>
        <w:tab/>
      </w:r>
      <w:r w:rsidRPr="005F25DC">
        <w:rPr>
          <w:rFonts w:cs="Times New Roman"/>
        </w:rPr>
        <w:tab/>
      </w:r>
      <w:r w:rsidRPr="005F25DC">
        <w:rPr>
          <w:rFonts w:cs="Times New Roman"/>
        </w:rPr>
        <w:tab/>
      </w:r>
      <w:r w:rsidR="00A56946" w:rsidRPr="00797DB5">
        <w:rPr>
          <w:rFonts w:cs="Times New Roman"/>
        </w:rPr>
        <w:t>Teknisk - Bydrift</w:t>
      </w:r>
    </w:p>
    <w:p w:rsidR="00D44FCA" w:rsidRPr="00797DB5" w:rsidRDefault="00133707" w:rsidP="00133707">
      <w:pPr>
        <w:spacing w:after="0"/>
        <w:ind w:left="1416"/>
        <w:rPr>
          <w:rFonts w:cs="Times New Roman"/>
        </w:rPr>
      </w:pPr>
      <w:r w:rsidRPr="00797DB5">
        <w:rPr>
          <w:rFonts w:cs="Times New Roman"/>
        </w:rPr>
        <w:t>Anja Osaland</w:t>
      </w:r>
      <w:r w:rsidRPr="00797DB5">
        <w:rPr>
          <w:rFonts w:cs="Times New Roman"/>
        </w:rPr>
        <w:tab/>
      </w:r>
      <w:r w:rsidRPr="00797DB5">
        <w:rPr>
          <w:rFonts w:cs="Times New Roman"/>
        </w:rPr>
        <w:tab/>
      </w:r>
      <w:r w:rsidRPr="00797DB5">
        <w:rPr>
          <w:rFonts w:cs="Times New Roman"/>
        </w:rPr>
        <w:tab/>
      </w:r>
      <w:r w:rsidR="00D44FCA" w:rsidRPr="00797DB5">
        <w:rPr>
          <w:rFonts w:cs="Times New Roman"/>
        </w:rPr>
        <w:t>HR</w:t>
      </w:r>
    </w:p>
    <w:p w:rsidR="00A56946" w:rsidRPr="00797DB5" w:rsidRDefault="0041455F" w:rsidP="00133707">
      <w:pPr>
        <w:spacing w:after="0"/>
        <w:ind w:left="1416"/>
        <w:rPr>
          <w:rFonts w:cs="Times New Roman"/>
        </w:rPr>
      </w:pPr>
      <w:r w:rsidRPr="00797DB5">
        <w:rPr>
          <w:rFonts w:cs="Times New Roman"/>
        </w:rPr>
        <w:t>Ivar Skjørestad</w:t>
      </w:r>
      <w:r w:rsidRPr="00797DB5">
        <w:rPr>
          <w:rFonts w:cs="Times New Roman"/>
        </w:rPr>
        <w:tab/>
      </w:r>
      <w:r w:rsidR="000E40FB" w:rsidRPr="00797DB5">
        <w:rPr>
          <w:rFonts w:cs="Times New Roman"/>
        </w:rPr>
        <w:tab/>
      </w:r>
      <w:r w:rsidR="00133707" w:rsidRPr="00797DB5">
        <w:rPr>
          <w:rFonts w:cs="Times New Roman"/>
        </w:rPr>
        <w:tab/>
      </w:r>
      <w:r w:rsidRPr="00797DB5">
        <w:rPr>
          <w:rFonts w:cs="Times New Roman"/>
        </w:rPr>
        <w:t>T</w:t>
      </w:r>
      <w:r w:rsidR="00C033D9" w:rsidRPr="00797DB5">
        <w:rPr>
          <w:rFonts w:cs="Times New Roman"/>
        </w:rPr>
        <w:t>illitsvalgt</w:t>
      </w:r>
    </w:p>
    <w:p w:rsidR="002B397A" w:rsidRPr="00797DB5" w:rsidRDefault="002B397A" w:rsidP="00133707">
      <w:pPr>
        <w:spacing w:after="0"/>
        <w:ind w:left="1416"/>
        <w:rPr>
          <w:rFonts w:cs="Times New Roman"/>
        </w:rPr>
      </w:pPr>
      <w:r w:rsidRPr="00797DB5">
        <w:rPr>
          <w:rFonts w:cs="Times New Roman"/>
        </w:rPr>
        <w:t>Erik Hansen Berge</w:t>
      </w:r>
      <w:r w:rsidRPr="00797DB5">
        <w:rPr>
          <w:rFonts w:cs="Times New Roman"/>
        </w:rPr>
        <w:tab/>
      </w:r>
      <w:r w:rsidRPr="00797DB5">
        <w:rPr>
          <w:rFonts w:cs="Times New Roman"/>
        </w:rPr>
        <w:tab/>
        <w:t>Økonomi</w:t>
      </w:r>
    </w:p>
    <w:p w:rsidR="00D44FCA" w:rsidRPr="00797DB5" w:rsidRDefault="00F01442" w:rsidP="008A04C7">
      <w:pPr>
        <w:spacing w:after="0"/>
        <w:rPr>
          <w:rFonts w:cs="Times New Roman"/>
        </w:rPr>
      </w:pPr>
      <w:r w:rsidRPr="00797DB5">
        <w:rPr>
          <w:rFonts w:cs="Times New Roman"/>
        </w:rPr>
        <w:t xml:space="preserve">Det er avholdt </w:t>
      </w:r>
      <w:r w:rsidR="00843D7C" w:rsidRPr="00797DB5">
        <w:rPr>
          <w:rFonts w:cs="Times New Roman"/>
        </w:rPr>
        <w:t xml:space="preserve">ukentlige </w:t>
      </w:r>
      <w:r w:rsidR="00A56946" w:rsidRPr="00797DB5">
        <w:rPr>
          <w:rFonts w:cs="Times New Roman"/>
        </w:rPr>
        <w:t>arbeidsmøter</w:t>
      </w:r>
      <w:r w:rsidRPr="00797DB5">
        <w:rPr>
          <w:rFonts w:cs="Times New Roman"/>
        </w:rPr>
        <w:t>.</w:t>
      </w:r>
    </w:p>
    <w:p w:rsidR="00F01442" w:rsidRPr="00797DB5" w:rsidRDefault="00F01442" w:rsidP="008A04C7">
      <w:pPr>
        <w:spacing w:after="0"/>
        <w:rPr>
          <w:rFonts w:cs="Times New Roman"/>
        </w:rPr>
      </w:pPr>
    </w:p>
    <w:p w:rsidR="00843D7C" w:rsidRPr="00797DB5" w:rsidRDefault="00843D7C" w:rsidP="008A04C7">
      <w:pPr>
        <w:spacing w:after="0"/>
        <w:rPr>
          <w:rFonts w:cs="Times New Roman"/>
        </w:rPr>
      </w:pPr>
      <w:r w:rsidRPr="00797DB5">
        <w:rPr>
          <w:rFonts w:cs="Times New Roman"/>
          <w:b/>
        </w:rPr>
        <w:lastRenderedPageBreak/>
        <w:t xml:space="preserve">INFO. OM </w:t>
      </w:r>
      <w:r w:rsidR="00342632" w:rsidRPr="00797DB5">
        <w:rPr>
          <w:rFonts w:cs="Times New Roman"/>
          <w:b/>
        </w:rPr>
        <w:t>DRIFTSTJENESTENE</w:t>
      </w:r>
    </w:p>
    <w:p w:rsidR="00342632" w:rsidRPr="00797DB5" w:rsidRDefault="00342632" w:rsidP="008A04C7">
      <w:pPr>
        <w:spacing w:after="0"/>
        <w:rPr>
          <w:rFonts w:cs="Times New Roman"/>
        </w:rPr>
      </w:pPr>
      <w:r w:rsidRPr="00797DB5">
        <w:rPr>
          <w:rFonts w:cs="Times New Roman"/>
          <w:b/>
        </w:rPr>
        <w:t>Byggdrift</w:t>
      </w:r>
      <w:r w:rsidR="00470BFB" w:rsidRPr="00797DB5">
        <w:rPr>
          <w:rFonts w:cs="Times New Roman"/>
        </w:rPr>
        <w:t xml:space="preserve"> er leverandør av</w:t>
      </w:r>
      <w:r w:rsidRPr="00797DB5">
        <w:rPr>
          <w:rFonts w:cs="Times New Roman"/>
        </w:rPr>
        <w:t xml:space="preserve"> driftstjenester til formålsbygg og lokaler for kommunale virksomheter.</w:t>
      </w:r>
      <w:r w:rsidR="00ED21EF" w:rsidRPr="00797DB5">
        <w:rPr>
          <w:rFonts w:cs="Times New Roman"/>
        </w:rPr>
        <w:t xml:space="preserve"> Porteføljen består av ca 13</w:t>
      </w:r>
      <w:r w:rsidR="005638B4" w:rsidRPr="00797DB5">
        <w:rPr>
          <w:rFonts w:cs="Times New Roman"/>
        </w:rPr>
        <w:t>0 bebygde eiendommer</w:t>
      </w:r>
      <w:r w:rsidR="00D201A4" w:rsidRPr="00797DB5">
        <w:rPr>
          <w:rFonts w:cs="Times New Roman"/>
        </w:rPr>
        <w:t xml:space="preserve"> som</w:t>
      </w:r>
      <w:r w:rsidR="00FA713D" w:rsidRPr="00797DB5">
        <w:rPr>
          <w:rFonts w:cs="Times New Roman"/>
        </w:rPr>
        <w:t xml:space="preserve"> samlet utgjør</w:t>
      </w:r>
      <w:r w:rsidR="005638B4" w:rsidRPr="00797DB5">
        <w:rPr>
          <w:rFonts w:cs="Times New Roman"/>
        </w:rPr>
        <w:t xml:space="preserve"> </w:t>
      </w:r>
      <w:r w:rsidR="00FA713D" w:rsidRPr="00797DB5">
        <w:rPr>
          <w:rFonts w:cs="Times New Roman"/>
        </w:rPr>
        <w:t xml:space="preserve">et bruttoareal (BTA) på ca </w:t>
      </w:r>
      <w:r w:rsidR="00500233" w:rsidRPr="00797DB5">
        <w:rPr>
          <w:rFonts w:cs="Times New Roman"/>
        </w:rPr>
        <w:t>340.000</w:t>
      </w:r>
      <w:r w:rsidR="005638B4" w:rsidRPr="00797DB5">
        <w:rPr>
          <w:rFonts w:cs="Times New Roman"/>
        </w:rPr>
        <w:t xml:space="preserve"> m2</w:t>
      </w:r>
      <w:r w:rsidR="00FA713D" w:rsidRPr="00797DB5">
        <w:rPr>
          <w:rFonts w:cs="Times New Roman"/>
        </w:rPr>
        <w:t xml:space="preserve">. </w:t>
      </w:r>
      <w:r w:rsidR="00612AEA" w:rsidRPr="00797DB5">
        <w:rPr>
          <w:rFonts w:cs="Times New Roman"/>
        </w:rPr>
        <w:t>Forventet a</w:t>
      </w:r>
      <w:r w:rsidR="005638B4" w:rsidRPr="00797DB5">
        <w:rPr>
          <w:rFonts w:cs="Times New Roman"/>
        </w:rPr>
        <w:t>realtilvekst e</w:t>
      </w:r>
      <w:r w:rsidR="00ED21EF" w:rsidRPr="00797DB5">
        <w:rPr>
          <w:rFonts w:cs="Times New Roman"/>
        </w:rPr>
        <w:t>r ca 10.000 m2/</w:t>
      </w:r>
      <w:r w:rsidR="005638B4" w:rsidRPr="00797DB5">
        <w:rPr>
          <w:rFonts w:cs="Times New Roman"/>
        </w:rPr>
        <w:t>år.</w:t>
      </w:r>
    </w:p>
    <w:p w:rsidR="005638B4" w:rsidRPr="005F25DC" w:rsidRDefault="00ED21EF" w:rsidP="00ED21EF">
      <w:pPr>
        <w:spacing w:after="0"/>
        <w:ind w:left="708"/>
        <w:rPr>
          <w:rFonts w:cs="Times New Roman"/>
          <w:u w:val="single"/>
        </w:rPr>
      </w:pPr>
      <w:r w:rsidRPr="00797DB5">
        <w:rPr>
          <w:rFonts w:cs="Times New Roman"/>
          <w:u w:val="single"/>
        </w:rPr>
        <w:t>Personell</w:t>
      </w:r>
    </w:p>
    <w:p w:rsidR="00ED21EF" w:rsidRPr="005F25DC" w:rsidRDefault="00ED21EF" w:rsidP="003D5EC9">
      <w:pPr>
        <w:pStyle w:val="Listeavsnitt"/>
        <w:numPr>
          <w:ilvl w:val="0"/>
          <w:numId w:val="20"/>
        </w:numPr>
        <w:spacing w:after="0"/>
        <w:rPr>
          <w:rFonts w:cs="Times New Roman"/>
        </w:rPr>
      </w:pPr>
      <w:r w:rsidRPr="005F25DC">
        <w:rPr>
          <w:rFonts w:cs="Times New Roman"/>
        </w:rPr>
        <w:t>Avdelingsleder</w:t>
      </w:r>
      <w:r w:rsidRPr="005F25DC">
        <w:rPr>
          <w:rFonts w:cs="Times New Roman"/>
        </w:rPr>
        <w:tab/>
      </w:r>
      <w:r w:rsidR="00384A52" w:rsidRPr="005F25DC">
        <w:rPr>
          <w:rFonts w:cs="Times New Roman"/>
        </w:rPr>
        <w:tab/>
      </w:r>
      <w:r w:rsidR="00384A52" w:rsidRPr="005F25DC">
        <w:rPr>
          <w:rFonts w:cs="Times New Roman"/>
        </w:rPr>
        <w:tab/>
      </w:r>
      <w:r w:rsidRPr="005F25DC">
        <w:rPr>
          <w:rFonts w:cs="Times New Roman"/>
        </w:rPr>
        <w:t>1 ansatt / 1 årsverk</w:t>
      </w:r>
    </w:p>
    <w:p w:rsidR="00ED21EF" w:rsidRPr="005F25DC" w:rsidRDefault="00FA713D" w:rsidP="003D5EC9">
      <w:pPr>
        <w:pStyle w:val="Listeavsnitt"/>
        <w:numPr>
          <w:ilvl w:val="0"/>
          <w:numId w:val="20"/>
        </w:numPr>
        <w:spacing w:after="0"/>
        <w:rPr>
          <w:rFonts w:cs="Times New Roman"/>
        </w:rPr>
      </w:pPr>
      <w:r w:rsidRPr="005F25DC">
        <w:rPr>
          <w:rFonts w:cs="Times New Roman"/>
        </w:rPr>
        <w:t>Driftsoperatører</w:t>
      </w:r>
      <w:r w:rsidRPr="005F25DC">
        <w:rPr>
          <w:rFonts w:cs="Times New Roman"/>
        </w:rPr>
        <w:tab/>
      </w:r>
      <w:r w:rsidR="00384A52" w:rsidRPr="005F25DC">
        <w:rPr>
          <w:rFonts w:cs="Times New Roman"/>
        </w:rPr>
        <w:tab/>
      </w:r>
      <w:r w:rsidR="00384A52" w:rsidRPr="005F25DC">
        <w:rPr>
          <w:rFonts w:cs="Times New Roman"/>
        </w:rPr>
        <w:tab/>
      </w:r>
      <w:r w:rsidRPr="005F25DC">
        <w:rPr>
          <w:rFonts w:cs="Times New Roman"/>
        </w:rPr>
        <w:t>24 ansatte / 24 årsverk</w:t>
      </w:r>
    </w:p>
    <w:p w:rsidR="00FA713D" w:rsidRPr="005F25DC" w:rsidRDefault="00FA713D" w:rsidP="003D5EC9">
      <w:pPr>
        <w:pStyle w:val="Listeavsnitt"/>
        <w:numPr>
          <w:ilvl w:val="0"/>
          <w:numId w:val="20"/>
        </w:numPr>
        <w:spacing w:after="0"/>
        <w:rPr>
          <w:rFonts w:cs="Times New Roman"/>
        </w:rPr>
      </w:pPr>
      <w:r w:rsidRPr="005F25DC">
        <w:rPr>
          <w:rFonts w:cs="Times New Roman"/>
        </w:rPr>
        <w:t>Konsulent</w:t>
      </w:r>
      <w:r w:rsidRPr="005F25DC">
        <w:rPr>
          <w:rFonts w:cs="Times New Roman"/>
        </w:rPr>
        <w:tab/>
      </w:r>
      <w:r w:rsidRPr="005F25DC">
        <w:rPr>
          <w:rFonts w:cs="Times New Roman"/>
        </w:rPr>
        <w:tab/>
      </w:r>
      <w:r w:rsidR="00384A52" w:rsidRPr="005F25DC">
        <w:rPr>
          <w:rFonts w:cs="Times New Roman"/>
        </w:rPr>
        <w:tab/>
      </w:r>
      <w:r w:rsidR="00384A52" w:rsidRPr="005F25DC">
        <w:rPr>
          <w:rFonts w:cs="Times New Roman"/>
        </w:rPr>
        <w:tab/>
      </w:r>
      <w:r w:rsidR="00797DB5" w:rsidRPr="005F25DC">
        <w:rPr>
          <w:rFonts w:cs="Times New Roman"/>
        </w:rPr>
        <w:t>1 ansatt / 0,4</w:t>
      </w:r>
      <w:r w:rsidRPr="005F25DC">
        <w:rPr>
          <w:rFonts w:cs="Times New Roman"/>
        </w:rPr>
        <w:t xml:space="preserve"> årsverk</w:t>
      </w:r>
    </w:p>
    <w:p w:rsidR="00384A52" w:rsidRPr="005F25DC" w:rsidRDefault="00384A52" w:rsidP="00384A52">
      <w:pPr>
        <w:pStyle w:val="Listeavsnitt"/>
        <w:numPr>
          <w:ilvl w:val="0"/>
          <w:numId w:val="20"/>
        </w:numPr>
        <w:spacing w:after="0"/>
        <w:rPr>
          <w:rFonts w:cs="Times New Roman"/>
        </w:rPr>
      </w:pPr>
      <w:r w:rsidRPr="005F25DC">
        <w:rPr>
          <w:rFonts w:cs="Times New Roman"/>
        </w:rPr>
        <w:t>Sykefravær i 2015</w:t>
      </w:r>
      <w:r w:rsidRPr="005F25DC">
        <w:rPr>
          <w:rFonts w:cs="Times New Roman"/>
        </w:rPr>
        <w:tab/>
      </w:r>
      <w:r w:rsidRPr="005F25DC">
        <w:rPr>
          <w:rFonts w:cs="Times New Roman"/>
        </w:rPr>
        <w:tab/>
      </w:r>
      <w:r w:rsidRPr="005F25DC">
        <w:rPr>
          <w:rFonts w:cs="Times New Roman"/>
        </w:rPr>
        <w:tab/>
      </w:r>
      <w:r w:rsidR="009050BE" w:rsidRPr="005F25DC">
        <w:rPr>
          <w:rFonts w:cs="Times New Roman"/>
        </w:rPr>
        <w:t xml:space="preserve">5,85 </w:t>
      </w:r>
      <w:r w:rsidRPr="005F25DC">
        <w:rPr>
          <w:rFonts w:cs="Times New Roman"/>
        </w:rPr>
        <w:t>%</w:t>
      </w:r>
    </w:p>
    <w:p w:rsidR="00D201A4" w:rsidRPr="005F25DC" w:rsidRDefault="00470BFB" w:rsidP="00470BFB">
      <w:pPr>
        <w:spacing w:after="0"/>
        <w:ind w:left="708"/>
        <w:rPr>
          <w:rFonts w:cs="Times New Roman"/>
          <w:u w:val="single"/>
        </w:rPr>
      </w:pPr>
      <w:r w:rsidRPr="005F25DC">
        <w:rPr>
          <w:rFonts w:cs="Times New Roman"/>
          <w:u w:val="single"/>
        </w:rPr>
        <w:t>Budsjett</w:t>
      </w:r>
      <w:r w:rsidR="001B0A91" w:rsidRPr="005F25DC">
        <w:rPr>
          <w:rFonts w:cs="Times New Roman"/>
          <w:u w:val="single"/>
        </w:rPr>
        <w:t xml:space="preserve"> 2015</w:t>
      </w:r>
    </w:p>
    <w:p w:rsidR="005A7393" w:rsidRPr="00797DB5" w:rsidRDefault="005A7393" w:rsidP="005A7393">
      <w:pPr>
        <w:pStyle w:val="Listeavsnitt"/>
        <w:numPr>
          <w:ilvl w:val="0"/>
          <w:numId w:val="21"/>
        </w:numPr>
        <w:spacing w:after="0"/>
        <w:rPr>
          <w:rFonts w:cs="Times New Roman"/>
        </w:rPr>
      </w:pPr>
      <w:r w:rsidRPr="00797DB5">
        <w:rPr>
          <w:rFonts w:cs="Times New Roman"/>
        </w:rPr>
        <w:t xml:space="preserve">Bygningsmessige </w:t>
      </w:r>
      <w:r w:rsidR="00384A52" w:rsidRPr="00797DB5">
        <w:rPr>
          <w:rFonts w:cs="Times New Roman"/>
        </w:rPr>
        <w:t>driftsoppgaver</w:t>
      </w:r>
      <w:r w:rsidR="00384A52" w:rsidRPr="00797DB5">
        <w:rPr>
          <w:rFonts w:cs="Times New Roman"/>
        </w:rPr>
        <w:tab/>
      </w:r>
      <w:r w:rsidR="00EE23A8" w:rsidRPr="00797DB5">
        <w:rPr>
          <w:rFonts w:cs="Times New Roman"/>
        </w:rPr>
        <w:t>kr 9</w:t>
      </w:r>
      <w:r w:rsidR="00D13653" w:rsidRPr="00797DB5">
        <w:rPr>
          <w:rFonts w:cs="Times New Roman"/>
        </w:rPr>
        <w:t>,</w:t>
      </w:r>
      <w:r w:rsidR="00EE23A8" w:rsidRPr="00797DB5">
        <w:rPr>
          <w:rFonts w:cs="Times New Roman"/>
        </w:rPr>
        <w:t xml:space="preserve">7  </w:t>
      </w:r>
      <w:r w:rsidRPr="00797DB5">
        <w:rPr>
          <w:rFonts w:cs="Times New Roman"/>
        </w:rPr>
        <w:t xml:space="preserve"> mill.</w:t>
      </w:r>
    </w:p>
    <w:p w:rsidR="00D13653" w:rsidRPr="00797DB5" w:rsidRDefault="00D13653" w:rsidP="005A7393">
      <w:pPr>
        <w:pStyle w:val="Listeavsnitt"/>
        <w:numPr>
          <w:ilvl w:val="0"/>
          <w:numId w:val="21"/>
        </w:numPr>
        <w:spacing w:after="0"/>
        <w:rPr>
          <w:rFonts w:cs="Times New Roman"/>
        </w:rPr>
      </w:pPr>
      <w:r w:rsidRPr="00797DB5">
        <w:rPr>
          <w:rFonts w:cs="Times New Roman"/>
        </w:rPr>
        <w:t>Legionella</w:t>
      </w:r>
      <w:r w:rsidRPr="00797DB5">
        <w:rPr>
          <w:rFonts w:cs="Times New Roman"/>
        </w:rPr>
        <w:tab/>
      </w:r>
      <w:r w:rsidRPr="00797DB5">
        <w:rPr>
          <w:rFonts w:cs="Times New Roman"/>
        </w:rPr>
        <w:tab/>
      </w:r>
      <w:r w:rsidRPr="00797DB5">
        <w:rPr>
          <w:rFonts w:cs="Times New Roman"/>
        </w:rPr>
        <w:tab/>
      </w:r>
      <w:r w:rsidRPr="00797DB5">
        <w:rPr>
          <w:rFonts w:cs="Times New Roman"/>
        </w:rPr>
        <w:tab/>
        <w:t>kr 1,</w:t>
      </w:r>
      <w:r w:rsidR="00EE23A8" w:rsidRPr="00797DB5">
        <w:rPr>
          <w:rFonts w:cs="Times New Roman"/>
        </w:rPr>
        <w:t>35</w:t>
      </w:r>
      <w:r w:rsidRPr="00797DB5">
        <w:rPr>
          <w:rFonts w:cs="Times New Roman"/>
        </w:rPr>
        <w:t xml:space="preserve"> mill.</w:t>
      </w:r>
    </w:p>
    <w:p w:rsidR="00D644E5" w:rsidRPr="00797DB5" w:rsidRDefault="00EE23A8" w:rsidP="005A7393">
      <w:pPr>
        <w:pStyle w:val="Listeavsnitt"/>
        <w:numPr>
          <w:ilvl w:val="0"/>
          <w:numId w:val="21"/>
        </w:numPr>
        <w:spacing w:after="0"/>
        <w:rPr>
          <w:rFonts w:cs="Times New Roman"/>
        </w:rPr>
      </w:pPr>
      <w:r w:rsidRPr="00797DB5">
        <w:rPr>
          <w:rFonts w:cs="Times New Roman"/>
        </w:rPr>
        <w:t>Fakturabehandling</w:t>
      </w:r>
      <w:r w:rsidRPr="00797DB5">
        <w:rPr>
          <w:rFonts w:cs="Times New Roman"/>
        </w:rPr>
        <w:tab/>
      </w:r>
      <w:r w:rsidRPr="00797DB5">
        <w:rPr>
          <w:rFonts w:cs="Times New Roman"/>
        </w:rPr>
        <w:tab/>
      </w:r>
      <w:r w:rsidRPr="00797DB5">
        <w:rPr>
          <w:rFonts w:cs="Times New Roman"/>
        </w:rPr>
        <w:tab/>
        <w:t>kr</w:t>
      </w:r>
      <w:r w:rsidR="00D644E5" w:rsidRPr="00797DB5">
        <w:rPr>
          <w:rFonts w:cs="Times New Roman"/>
        </w:rPr>
        <w:t xml:space="preserve"> 0,</w:t>
      </w:r>
      <w:r w:rsidRPr="00797DB5">
        <w:rPr>
          <w:rFonts w:cs="Times New Roman"/>
        </w:rPr>
        <w:t>35</w:t>
      </w:r>
      <w:r w:rsidR="00D644E5" w:rsidRPr="00797DB5">
        <w:rPr>
          <w:rFonts w:cs="Times New Roman"/>
        </w:rPr>
        <w:t xml:space="preserve"> mill.</w:t>
      </w:r>
    </w:p>
    <w:p w:rsidR="00D13653" w:rsidRPr="00797DB5" w:rsidRDefault="00384A52" w:rsidP="005A7393">
      <w:pPr>
        <w:pStyle w:val="Listeavsnitt"/>
        <w:numPr>
          <w:ilvl w:val="0"/>
          <w:numId w:val="21"/>
        </w:numPr>
        <w:spacing w:after="0"/>
        <w:rPr>
          <w:rFonts w:cs="Times New Roman"/>
        </w:rPr>
      </w:pPr>
      <w:r w:rsidRPr="00797DB5">
        <w:rPr>
          <w:rFonts w:cs="Times New Roman"/>
        </w:rPr>
        <w:t>Brukerstyrte tjenester</w:t>
      </w:r>
      <w:r w:rsidRPr="00797DB5">
        <w:rPr>
          <w:rFonts w:cs="Times New Roman"/>
        </w:rPr>
        <w:tab/>
      </w:r>
      <w:r w:rsidRPr="00797DB5">
        <w:rPr>
          <w:rFonts w:cs="Times New Roman"/>
        </w:rPr>
        <w:tab/>
      </w:r>
      <w:r w:rsidR="00D13653" w:rsidRPr="00797DB5">
        <w:rPr>
          <w:rFonts w:cs="Times New Roman"/>
        </w:rPr>
        <w:t>kr 3,0</w:t>
      </w:r>
      <w:r w:rsidR="007F5639" w:rsidRPr="00797DB5">
        <w:rPr>
          <w:rFonts w:cs="Times New Roman"/>
        </w:rPr>
        <w:t xml:space="preserve">  </w:t>
      </w:r>
      <w:r w:rsidR="00D13653" w:rsidRPr="00797DB5">
        <w:rPr>
          <w:rFonts w:cs="Times New Roman"/>
        </w:rPr>
        <w:t xml:space="preserve"> mill.</w:t>
      </w:r>
    </w:p>
    <w:p w:rsidR="005F2BDA" w:rsidRPr="00797DB5" w:rsidRDefault="005F2BDA" w:rsidP="005A7393">
      <w:pPr>
        <w:pStyle w:val="Listeavsnitt"/>
        <w:numPr>
          <w:ilvl w:val="0"/>
          <w:numId w:val="21"/>
        </w:numPr>
        <w:spacing w:after="0"/>
        <w:rPr>
          <w:rFonts w:cs="Times New Roman"/>
        </w:rPr>
      </w:pPr>
      <w:r w:rsidRPr="00797DB5">
        <w:rPr>
          <w:rFonts w:cs="Times New Roman"/>
        </w:rPr>
        <w:t>Vaktbil</w:t>
      </w:r>
      <w:r w:rsidRPr="00797DB5">
        <w:rPr>
          <w:rFonts w:cs="Times New Roman"/>
        </w:rPr>
        <w:tab/>
      </w:r>
      <w:r w:rsidRPr="00797DB5">
        <w:rPr>
          <w:rFonts w:cs="Times New Roman"/>
        </w:rPr>
        <w:tab/>
      </w:r>
      <w:r w:rsidRPr="00797DB5">
        <w:rPr>
          <w:rFonts w:cs="Times New Roman"/>
        </w:rPr>
        <w:tab/>
      </w:r>
      <w:r w:rsidRPr="00797DB5">
        <w:rPr>
          <w:rFonts w:cs="Times New Roman"/>
        </w:rPr>
        <w:tab/>
        <w:t>kr 0,65 mill.</w:t>
      </w:r>
    </w:p>
    <w:p w:rsidR="00723B40" w:rsidRPr="00797DB5" w:rsidRDefault="004E256F" w:rsidP="004E256F">
      <w:pPr>
        <w:pStyle w:val="Listeavsnitt"/>
        <w:spacing w:after="0"/>
        <w:ind w:left="708"/>
        <w:rPr>
          <w:rFonts w:cs="Times New Roman"/>
        </w:rPr>
      </w:pPr>
      <w:r w:rsidRPr="00797DB5">
        <w:rPr>
          <w:rFonts w:cs="Times New Roman"/>
          <w:u w:val="single"/>
        </w:rPr>
        <w:t>Organisering</w:t>
      </w:r>
    </w:p>
    <w:p w:rsidR="00D13653" w:rsidRPr="00797DB5" w:rsidRDefault="00D13653" w:rsidP="004E256F">
      <w:pPr>
        <w:pStyle w:val="Listeavsnitt"/>
        <w:numPr>
          <w:ilvl w:val="0"/>
          <w:numId w:val="21"/>
        </w:numPr>
        <w:spacing w:after="0"/>
        <w:rPr>
          <w:rFonts w:cs="Times New Roman"/>
        </w:rPr>
      </w:pPr>
      <w:r w:rsidRPr="00797DB5">
        <w:rPr>
          <w:rFonts w:cs="Times New Roman"/>
        </w:rPr>
        <w:t>Daglige og periodiske driftsoppgaver samt forefallende arbeider utføres av driftsoperatørene</w:t>
      </w:r>
      <w:r w:rsidR="004B5625" w:rsidRPr="00797DB5">
        <w:rPr>
          <w:rFonts w:cs="Times New Roman"/>
        </w:rPr>
        <w:t xml:space="preserve">. Hver av dem har ansvar for flere bygg som i snitt utgjør ca </w:t>
      </w:r>
      <w:r w:rsidR="009943B6" w:rsidRPr="00797DB5">
        <w:rPr>
          <w:rFonts w:cs="Times New Roman"/>
        </w:rPr>
        <w:t>1</w:t>
      </w:r>
      <w:r w:rsidR="003F34A7" w:rsidRPr="00797DB5">
        <w:rPr>
          <w:rFonts w:cs="Times New Roman"/>
        </w:rPr>
        <w:t>4</w:t>
      </w:r>
      <w:r w:rsidR="009943B6" w:rsidRPr="00797DB5">
        <w:rPr>
          <w:rFonts w:cs="Times New Roman"/>
        </w:rPr>
        <w:t>.000 m2</w:t>
      </w:r>
      <w:r w:rsidR="003A5AC2" w:rsidRPr="00797DB5">
        <w:rPr>
          <w:rFonts w:cs="Times New Roman"/>
        </w:rPr>
        <w:t>/driftsoperatør.</w:t>
      </w:r>
    </w:p>
    <w:p w:rsidR="00612AEA" w:rsidRPr="00797DB5" w:rsidRDefault="00612AEA" w:rsidP="00612AEA">
      <w:pPr>
        <w:pStyle w:val="Listeavsnitt"/>
        <w:numPr>
          <w:ilvl w:val="0"/>
          <w:numId w:val="21"/>
        </w:numPr>
        <w:spacing w:after="0"/>
        <w:rPr>
          <w:rFonts w:cs="Times New Roman"/>
        </w:rPr>
      </w:pPr>
      <w:r w:rsidRPr="00797DB5">
        <w:rPr>
          <w:rFonts w:cs="Times New Roman"/>
        </w:rPr>
        <w:t>I tillegg er det en stab håndverkere som utfører vedlikeholdsoppdrag, hovedsakelig reparasjoner og oppussing.</w:t>
      </w:r>
    </w:p>
    <w:p w:rsidR="00F24CB2" w:rsidRPr="00797DB5" w:rsidRDefault="00F24CB2" w:rsidP="006F1303">
      <w:pPr>
        <w:spacing w:after="0"/>
        <w:rPr>
          <w:rFonts w:cs="Times New Roman"/>
        </w:rPr>
      </w:pPr>
    </w:p>
    <w:p w:rsidR="006F1303" w:rsidRPr="00797DB5" w:rsidRDefault="006F1303" w:rsidP="006F1303">
      <w:pPr>
        <w:spacing w:after="0"/>
        <w:rPr>
          <w:rFonts w:cs="Times New Roman"/>
        </w:rPr>
      </w:pPr>
      <w:r w:rsidRPr="00797DB5">
        <w:rPr>
          <w:rFonts w:cs="Times New Roman"/>
        </w:rPr>
        <w:t xml:space="preserve">Antall driftsoperatører er i dag </w:t>
      </w:r>
      <w:r w:rsidR="00130E7E" w:rsidRPr="00797DB5">
        <w:rPr>
          <w:rFonts w:cs="Times New Roman"/>
        </w:rPr>
        <w:t>betydelig</w:t>
      </w:r>
      <w:r w:rsidRPr="00797DB5">
        <w:rPr>
          <w:rFonts w:cs="Times New Roman"/>
        </w:rPr>
        <w:t xml:space="preserve"> lavere enn for bare få år siden. Periodiske oppgaver og ivaretakelse av løpende driftstekniske tjenester prioriteres. Forefallende oppgaver/reparasjoner blir forsømt pga nedbemanningen som har funnet sted de senere årene. </w:t>
      </w:r>
      <w:r w:rsidR="00F45A2E" w:rsidRPr="00797DB5">
        <w:rPr>
          <w:rFonts w:cs="Times New Roman"/>
        </w:rPr>
        <w:t>Driftsb</w:t>
      </w:r>
      <w:r w:rsidRPr="00797DB5">
        <w:rPr>
          <w:rFonts w:cs="Times New Roman"/>
        </w:rPr>
        <w:t>udsjettet for tjenesten</w:t>
      </w:r>
      <w:r w:rsidR="00F45A2E" w:rsidRPr="00797DB5">
        <w:rPr>
          <w:rFonts w:cs="Times New Roman"/>
        </w:rPr>
        <w:t>e</w:t>
      </w:r>
      <w:r w:rsidRPr="00797DB5">
        <w:rPr>
          <w:rFonts w:cs="Times New Roman"/>
        </w:rPr>
        <w:t xml:space="preserve"> ble redusert med kr 3 mill.</w:t>
      </w:r>
      <w:r w:rsidR="004F664F" w:rsidRPr="00797DB5">
        <w:rPr>
          <w:rFonts w:cs="Times New Roman"/>
        </w:rPr>
        <w:t xml:space="preserve"> senest fra årsskifte</w:t>
      </w:r>
      <w:r w:rsidRPr="00797DB5">
        <w:rPr>
          <w:rFonts w:cs="Times New Roman"/>
        </w:rPr>
        <w:t xml:space="preserve"> 2014 til 2015.</w:t>
      </w:r>
    </w:p>
    <w:p w:rsidR="006F1303" w:rsidRPr="00797DB5" w:rsidRDefault="006F1303" w:rsidP="006F1303">
      <w:pPr>
        <w:spacing w:after="0"/>
        <w:ind w:left="708"/>
        <w:rPr>
          <w:rFonts w:cs="Times New Roman"/>
        </w:rPr>
      </w:pPr>
    </w:p>
    <w:p w:rsidR="00723B40" w:rsidRPr="00797DB5" w:rsidRDefault="004B5625" w:rsidP="008A04C7">
      <w:pPr>
        <w:spacing w:after="0"/>
        <w:rPr>
          <w:rFonts w:cs="Times New Roman"/>
        </w:rPr>
      </w:pPr>
      <w:r w:rsidRPr="00797DB5">
        <w:rPr>
          <w:rFonts w:cs="Times New Roman"/>
          <w:b/>
        </w:rPr>
        <w:t>Bydrift</w:t>
      </w:r>
      <w:r w:rsidRPr="00797DB5">
        <w:rPr>
          <w:rFonts w:cs="Times New Roman"/>
        </w:rPr>
        <w:t xml:space="preserve"> utfører drift og vedlikehold av uteområdene. </w:t>
      </w:r>
      <w:r w:rsidR="00DB69C2" w:rsidRPr="00797DB5">
        <w:rPr>
          <w:rFonts w:cs="Times New Roman"/>
        </w:rPr>
        <w:t>Både arbeidsoppgaver og bruk av ressurser varierer stor</w:t>
      </w:r>
      <w:r w:rsidR="003C1E80" w:rsidRPr="00797DB5">
        <w:rPr>
          <w:rFonts w:cs="Times New Roman"/>
        </w:rPr>
        <w:t>t</w:t>
      </w:r>
      <w:r w:rsidR="00DB69C2" w:rsidRPr="00797DB5">
        <w:rPr>
          <w:rFonts w:cs="Times New Roman"/>
        </w:rPr>
        <w:t xml:space="preserve"> mellom sommer- og vinterhalvåret. I denne oversikten er derfor antall årsverk omregnet</w:t>
      </w:r>
      <w:r w:rsidR="003A5AC2" w:rsidRPr="00797DB5">
        <w:rPr>
          <w:rFonts w:cs="Times New Roman"/>
        </w:rPr>
        <w:t xml:space="preserve"> ut</w:t>
      </w:r>
      <w:r w:rsidR="00DB69C2" w:rsidRPr="00797DB5">
        <w:rPr>
          <w:rFonts w:cs="Times New Roman"/>
        </w:rPr>
        <w:t>fra totalbudsjettet for fast ansatte og sommervikarer</w:t>
      </w:r>
      <w:r w:rsidR="00BD35C2" w:rsidRPr="00797DB5">
        <w:rPr>
          <w:rFonts w:cs="Times New Roman"/>
        </w:rPr>
        <w:t>.</w:t>
      </w:r>
      <w:r w:rsidR="00EB01AE" w:rsidRPr="00797DB5">
        <w:rPr>
          <w:rFonts w:cs="Times New Roman"/>
        </w:rPr>
        <w:t xml:space="preserve"> Driftsbudsjettet for tjenestene ble redusert med kr 0,5 mill. senest fra årsskiftet 2014 til 2015.</w:t>
      </w:r>
    </w:p>
    <w:p w:rsidR="00860D09" w:rsidRPr="00797DB5" w:rsidRDefault="00BD35C2" w:rsidP="00E076DB">
      <w:pPr>
        <w:tabs>
          <w:tab w:val="left" w:pos="4410"/>
        </w:tabs>
        <w:spacing w:after="0"/>
        <w:ind w:left="708"/>
        <w:rPr>
          <w:rFonts w:cs="Times New Roman"/>
          <w:u w:val="single"/>
        </w:rPr>
      </w:pPr>
      <w:r w:rsidRPr="00797DB5">
        <w:rPr>
          <w:rFonts w:cs="Times New Roman"/>
          <w:u w:val="single"/>
        </w:rPr>
        <w:t>Personell</w:t>
      </w:r>
    </w:p>
    <w:p w:rsidR="00BD35C2" w:rsidRPr="00797DB5" w:rsidRDefault="00384A52" w:rsidP="00BD35C2">
      <w:pPr>
        <w:pStyle w:val="Listeavsnitt"/>
        <w:numPr>
          <w:ilvl w:val="0"/>
          <w:numId w:val="23"/>
        </w:numPr>
        <w:spacing w:after="0"/>
        <w:rPr>
          <w:rFonts w:cs="Times New Roman"/>
        </w:rPr>
      </w:pPr>
      <w:r w:rsidRPr="00797DB5">
        <w:rPr>
          <w:rFonts w:cs="Times New Roman"/>
        </w:rPr>
        <w:t>Avdelingsleder</w:t>
      </w:r>
      <w:r w:rsidRPr="00797DB5">
        <w:rPr>
          <w:rFonts w:cs="Times New Roman"/>
        </w:rPr>
        <w:tab/>
      </w:r>
      <w:r w:rsidRPr="00797DB5">
        <w:rPr>
          <w:rFonts w:cs="Times New Roman"/>
        </w:rPr>
        <w:tab/>
      </w:r>
      <w:r w:rsidRPr="00797DB5">
        <w:rPr>
          <w:rFonts w:cs="Times New Roman"/>
        </w:rPr>
        <w:tab/>
        <w:t>1</w:t>
      </w:r>
      <w:r w:rsidR="00CB5A87" w:rsidRPr="00797DB5">
        <w:rPr>
          <w:rFonts w:cs="Times New Roman"/>
        </w:rPr>
        <w:t xml:space="preserve"> ansatt</w:t>
      </w:r>
      <w:r w:rsidRPr="00797DB5">
        <w:rPr>
          <w:rFonts w:cs="Times New Roman"/>
        </w:rPr>
        <w:t xml:space="preserve"> / 0,5</w:t>
      </w:r>
      <w:r w:rsidR="00BD35C2" w:rsidRPr="00797DB5">
        <w:rPr>
          <w:rFonts w:cs="Times New Roman"/>
        </w:rPr>
        <w:t xml:space="preserve"> årsverk</w:t>
      </w:r>
    </w:p>
    <w:p w:rsidR="00BD35C2" w:rsidRPr="00797DB5" w:rsidRDefault="00BD35C2" w:rsidP="00BD35C2">
      <w:pPr>
        <w:pStyle w:val="Listeavsnitt"/>
        <w:numPr>
          <w:ilvl w:val="0"/>
          <w:numId w:val="23"/>
        </w:numPr>
        <w:spacing w:after="0"/>
        <w:rPr>
          <w:rFonts w:cs="Times New Roman"/>
        </w:rPr>
      </w:pPr>
      <w:r w:rsidRPr="00797DB5">
        <w:rPr>
          <w:rFonts w:cs="Times New Roman"/>
        </w:rPr>
        <w:t>Fagarbeidere</w:t>
      </w:r>
      <w:r w:rsidRPr="00797DB5">
        <w:rPr>
          <w:rFonts w:cs="Times New Roman"/>
        </w:rPr>
        <w:tab/>
      </w:r>
      <w:r w:rsidR="00384A52" w:rsidRPr="00797DB5">
        <w:rPr>
          <w:rFonts w:cs="Times New Roman"/>
        </w:rPr>
        <w:tab/>
      </w:r>
      <w:r w:rsidR="00384A52" w:rsidRPr="00797DB5">
        <w:rPr>
          <w:rFonts w:cs="Times New Roman"/>
        </w:rPr>
        <w:tab/>
      </w:r>
      <w:r w:rsidR="00B30E24" w:rsidRPr="00797DB5">
        <w:rPr>
          <w:rFonts w:cs="Times New Roman"/>
        </w:rPr>
        <w:t>13</w:t>
      </w:r>
      <w:r w:rsidRPr="00797DB5">
        <w:rPr>
          <w:rFonts w:cs="Times New Roman"/>
        </w:rPr>
        <w:t xml:space="preserve"> ansatte / ca </w:t>
      </w:r>
      <w:r w:rsidR="00B30E24" w:rsidRPr="00797DB5">
        <w:rPr>
          <w:rFonts w:cs="Times New Roman"/>
        </w:rPr>
        <w:t>10</w:t>
      </w:r>
      <w:r w:rsidRPr="00797DB5">
        <w:rPr>
          <w:rFonts w:cs="Times New Roman"/>
        </w:rPr>
        <w:t xml:space="preserve"> årsverk</w:t>
      </w:r>
    </w:p>
    <w:p w:rsidR="00384A52" w:rsidRPr="00797DB5" w:rsidRDefault="00384A52" w:rsidP="00384A52">
      <w:pPr>
        <w:pStyle w:val="Listeavsnitt"/>
        <w:numPr>
          <w:ilvl w:val="0"/>
          <w:numId w:val="23"/>
        </w:numPr>
        <w:spacing w:after="0"/>
        <w:rPr>
          <w:rFonts w:cs="Times New Roman"/>
        </w:rPr>
      </w:pPr>
      <w:r w:rsidRPr="00797DB5">
        <w:rPr>
          <w:rFonts w:cs="Times New Roman"/>
        </w:rPr>
        <w:t>Sykefravær i 2015</w:t>
      </w:r>
      <w:r w:rsidRPr="00797DB5">
        <w:rPr>
          <w:rFonts w:cs="Times New Roman"/>
        </w:rPr>
        <w:tab/>
      </w:r>
      <w:r w:rsidRPr="00797DB5">
        <w:rPr>
          <w:rFonts w:cs="Times New Roman"/>
        </w:rPr>
        <w:tab/>
      </w:r>
      <w:r w:rsidRPr="00797DB5">
        <w:rPr>
          <w:rFonts w:cs="Times New Roman"/>
        </w:rPr>
        <w:tab/>
      </w:r>
      <w:r w:rsidR="00552ADB" w:rsidRPr="00797DB5">
        <w:rPr>
          <w:rFonts w:cs="Times New Roman"/>
        </w:rPr>
        <w:t>8</w:t>
      </w:r>
      <w:r w:rsidRPr="00797DB5">
        <w:rPr>
          <w:rFonts w:cs="Times New Roman"/>
        </w:rPr>
        <w:t xml:space="preserve"> %</w:t>
      </w:r>
    </w:p>
    <w:p w:rsidR="00BD35C2" w:rsidRPr="00797DB5" w:rsidRDefault="001B0A91" w:rsidP="00BD35C2">
      <w:pPr>
        <w:spacing w:after="0"/>
        <w:ind w:left="708"/>
        <w:rPr>
          <w:rFonts w:cs="Times New Roman"/>
          <w:u w:val="single"/>
        </w:rPr>
      </w:pPr>
      <w:r w:rsidRPr="00797DB5">
        <w:rPr>
          <w:rFonts w:cs="Times New Roman"/>
          <w:u w:val="single"/>
        </w:rPr>
        <w:t>Budsjett 2015</w:t>
      </w:r>
    </w:p>
    <w:p w:rsidR="00B30E24" w:rsidRPr="00797DB5" w:rsidRDefault="00B30E24" w:rsidP="00B30E24">
      <w:pPr>
        <w:pStyle w:val="Listeavsnitt"/>
        <w:numPr>
          <w:ilvl w:val="0"/>
          <w:numId w:val="25"/>
        </w:numPr>
        <w:spacing w:after="0"/>
        <w:rPr>
          <w:rFonts w:cs="Times New Roman"/>
        </w:rPr>
      </w:pPr>
      <w:r w:rsidRPr="00797DB5">
        <w:rPr>
          <w:rFonts w:cs="Times New Roman"/>
        </w:rPr>
        <w:t>Alle tjenester inkl. maskinleie</w:t>
      </w:r>
      <w:r w:rsidRPr="00797DB5">
        <w:rPr>
          <w:rFonts w:cs="Times New Roman"/>
        </w:rPr>
        <w:tab/>
        <w:t xml:space="preserve">kr 7,785 mill. </w:t>
      </w:r>
    </w:p>
    <w:p w:rsidR="00B30E24" w:rsidRPr="00797DB5" w:rsidRDefault="00B30E24" w:rsidP="00B30E24">
      <w:pPr>
        <w:pStyle w:val="Listeavsnitt"/>
        <w:numPr>
          <w:ilvl w:val="2"/>
          <w:numId w:val="25"/>
        </w:numPr>
        <w:spacing w:after="0"/>
        <w:rPr>
          <w:rFonts w:cs="Times New Roman"/>
        </w:rPr>
      </w:pPr>
      <w:r w:rsidRPr="00797DB5">
        <w:rPr>
          <w:rFonts w:cs="Times New Roman"/>
        </w:rPr>
        <w:t>Utedrift</w:t>
      </w:r>
      <w:r w:rsidRPr="00797DB5">
        <w:rPr>
          <w:rFonts w:cs="Times New Roman"/>
        </w:rPr>
        <w:tab/>
      </w:r>
      <w:r w:rsidRPr="00797DB5">
        <w:rPr>
          <w:rFonts w:cs="Times New Roman"/>
        </w:rPr>
        <w:tab/>
        <w:t>kr 6,066 mill.</w:t>
      </w:r>
    </w:p>
    <w:p w:rsidR="00B30E24" w:rsidRPr="00797DB5" w:rsidRDefault="00B30E24" w:rsidP="00B30E24">
      <w:pPr>
        <w:pStyle w:val="Listeavsnitt"/>
        <w:numPr>
          <w:ilvl w:val="2"/>
          <w:numId w:val="25"/>
        </w:numPr>
        <w:spacing w:after="0"/>
        <w:rPr>
          <w:rFonts w:cs="Times New Roman"/>
        </w:rPr>
      </w:pPr>
      <w:r w:rsidRPr="00797DB5">
        <w:rPr>
          <w:rFonts w:cs="Times New Roman"/>
        </w:rPr>
        <w:t>Renhold</w:t>
      </w:r>
      <w:r w:rsidRPr="00797DB5">
        <w:rPr>
          <w:rFonts w:cs="Times New Roman"/>
        </w:rPr>
        <w:tab/>
      </w:r>
      <w:r w:rsidRPr="00797DB5">
        <w:rPr>
          <w:rFonts w:cs="Times New Roman"/>
        </w:rPr>
        <w:tab/>
        <w:t>kr 1,719 mill.</w:t>
      </w:r>
    </w:p>
    <w:p w:rsidR="00F24CB2" w:rsidRPr="00797DB5" w:rsidRDefault="00BE6645" w:rsidP="00BE6645">
      <w:pPr>
        <w:spacing w:after="0"/>
        <w:ind w:left="708"/>
        <w:rPr>
          <w:rFonts w:cs="Times New Roman"/>
          <w:u w:val="single"/>
        </w:rPr>
      </w:pPr>
      <w:r w:rsidRPr="00797DB5">
        <w:rPr>
          <w:rFonts w:cs="Times New Roman"/>
          <w:u w:val="single"/>
        </w:rPr>
        <w:t>Organisering</w:t>
      </w:r>
    </w:p>
    <w:p w:rsidR="00BE6645" w:rsidRPr="00797DB5" w:rsidRDefault="00BE6645" w:rsidP="00BE6645">
      <w:pPr>
        <w:pStyle w:val="Listeavsnitt"/>
        <w:numPr>
          <w:ilvl w:val="0"/>
          <w:numId w:val="25"/>
        </w:numPr>
        <w:spacing w:after="0"/>
        <w:rPr>
          <w:rFonts w:cs="Times New Roman"/>
        </w:rPr>
      </w:pPr>
      <w:r w:rsidRPr="00797DB5">
        <w:rPr>
          <w:rFonts w:cs="Times New Roman"/>
        </w:rPr>
        <w:t>Arbeidene er sesongavhengig. Bemanningen økes i sommerhalvåret ved bruk av vikarkontrakter</w:t>
      </w:r>
      <w:r w:rsidR="00CB5A87" w:rsidRPr="00797DB5">
        <w:rPr>
          <w:rFonts w:cs="Times New Roman"/>
        </w:rPr>
        <w:t>.</w:t>
      </w:r>
    </w:p>
    <w:p w:rsidR="00BE6645" w:rsidRPr="00797DB5" w:rsidRDefault="00BE6645" w:rsidP="00BE6645">
      <w:pPr>
        <w:pStyle w:val="Listeavsnitt"/>
        <w:numPr>
          <w:ilvl w:val="0"/>
          <w:numId w:val="25"/>
        </w:numPr>
        <w:spacing w:after="0"/>
        <w:rPr>
          <w:rFonts w:cs="Times New Roman"/>
        </w:rPr>
      </w:pPr>
      <w:r w:rsidRPr="00797DB5">
        <w:rPr>
          <w:rFonts w:cs="Times New Roman"/>
        </w:rPr>
        <w:t>Skjøtsel av anleggene følger oppsatt plan for hver bygningskategori (skole, barnehage, adm.bygg osv).</w:t>
      </w:r>
    </w:p>
    <w:p w:rsidR="00DA0F6E" w:rsidRPr="00797DB5" w:rsidRDefault="000E59A3" w:rsidP="00DA0F6E">
      <w:pPr>
        <w:pStyle w:val="Listeavsnitt"/>
        <w:numPr>
          <w:ilvl w:val="0"/>
          <w:numId w:val="25"/>
        </w:numPr>
        <w:spacing w:after="0"/>
        <w:rPr>
          <w:rFonts w:cs="Times New Roman"/>
        </w:rPr>
      </w:pPr>
      <w:r w:rsidRPr="00797DB5">
        <w:rPr>
          <w:rFonts w:cs="Times New Roman"/>
        </w:rPr>
        <w:t>S</w:t>
      </w:r>
      <w:r w:rsidR="00BE6645" w:rsidRPr="00797DB5">
        <w:rPr>
          <w:rFonts w:cs="Times New Roman"/>
        </w:rPr>
        <w:t>trøing og brøyting er inkludert i fastprisavtalen.</w:t>
      </w:r>
      <w:r w:rsidR="00DA0F6E" w:rsidRPr="00797DB5">
        <w:rPr>
          <w:rFonts w:cs="Times New Roman"/>
        </w:rPr>
        <w:t xml:space="preserve"> </w:t>
      </w:r>
    </w:p>
    <w:p w:rsidR="00DA0F6E" w:rsidRPr="00797DB5" w:rsidRDefault="00DA0F6E" w:rsidP="00DA0F6E">
      <w:pPr>
        <w:pStyle w:val="Listeavsnitt"/>
        <w:numPr>
          <w:ilvl w:val="0"/>
          <w:numId w:val="25"/>
        </w:numPr>
        <w:spacing w:after="0"/>
        <w:rPr>
          <w:rFonts w:cs="Times New Roman"/>
        </w:rPr>
      </w:pPr>
      <w:r w:rsidRPr="00797DB5">
        <w:rPr>
          <w:rFonts w:cs="Times New Roman"/>
        </w:rPr>
        <w:lastRenderedPageBreak/>
        <w:t>Renhold på Sandnes idrettspark og Riskahallen inkluderer alle utleiedeler som SFO, tannlege, helse, fritidsklubb osv.</w:t>
      </w:r>
    </w:p>
    <w:p w:rsidR="00F24CB2" w:rsidRPr="00797DB5" w:rsidRDefault="00F24CB2" w:rsidP="00BE0AD4">
      <w:pPr>
        <w:spacing w:after="0"/>
        <w:rPr>
          <w:rFonts w:cs="Times New Roman"/>
        </w:rPr>
      </w:pPr>
    </w:p>
    <w:p w:rsidR="00F45A2E" w:rsidRPr="00797DB5" w:rsidRDefault="00F45A2E" w:rsidP="00BE0AD4">
      <w:pPr>
        <w:spacing w:after="0"/>
        <w:rPr>
          <w:rFonts w:cs="Times New Roman"/>
        </w:rPr>
      </w:pPr>
      <w:r w:rsidRPr="00797DB5">
        <w:rPr>
          <w:rFonts w:cs="Times New Roman"/>
        </w:rPr>
        <w:t xml:space="preserve">Bemanning/ressursbruken har vært tilnærmet konstant de senere årene. Dog ble </w:t>
      </w:r>
      <w:r w:rsidR="00BB1BCF" w:rsidRPr="00797DB5">
        <w:rPr>
          <w:rFonts w:cs="Times New Roman"/>
        </w:rPr>
        <w:t xml:space="preserve">driftsbudsjettet for uteområdene redusert med kr 0,5 mill. fra </w:t>
      </w:r>
      <w:r w:rsidR="00E963CA" w:rsidRPr="00797DB5">
        <w:rPr>
          <w:rFonts w:cs="Times New Roman"/>
        </w:rPr>
        <w:t xml:space="preserve">årsskifte </w:t>
      </w:r>
      <w:r w:rsidR="00BB1BCF" w:rsidRPr="00797DB5">
        <w:rPr>
          <w:rFonts w:cs="Times New Roman"/>
        </w:rPr>
        <w:t>2014 til 2015.</w:t>
      </w:r>
    </w:p>
    <w:p w:rsidR="00F45A2E" w:rsidRPr="00797DB5" w:rsidRDefault="00F45A2E" w:rsidP="00BE0AD4">
      <w:pPr>
        <w:spacing w:after="0"/>
        <w:rPr>
          <w:rFonts w:cs="Times New Roman"/>
        </w:rPr>
      </w:pPr>
    </w:p>
    <w:p w:rsidR="00D44FCA" w:rsidRPr="00797DB5" w:rsidRDefault="00D44FCA" w:rsidP="008A04C7">
      <w:pPr>
        <w:spacing w:after="0"/>
        <w:rPr>
          <w:rFonts w:cs="Times New Roman"/>
          <w:b/>
        </w:rPr>
      </w:pPr>
      <w:r w:rsidRPr="00797DB5">
        <w:rPr>
          <w:rFonts w:cs="Times New Roman"/>
          <w:b/>
        </w:rPr>
        <w:t>BESKRIVELSE AV TILTAK</w:t>
      </w:r>
    </w:p>
    <w:p w:rsidR="00D44FCA" w:rsidRPr="00797DB5" w:rsidRDefault="00BE0AD4" w:rsidP="008A04C7">
      <w:pPr>
        <w:spacing w:after="0"/>
        <w:rPr>
          <w:rFonts w:cs="Times New Roman"/>
        </w:rPr>
      </w:pPr>
      <w:r w:rsidRPr="00797DB5">
        <w:rPr>
          <w:rFonts w:cs="Times New Roman"/>
        </w:rPr>
        <w:t>Arbeidsgruppen har sett på</w:t>
      </w:r>
      <w:r w:rsidR="00131822" w:rsidRPr="00797DB5">
        <w:rPr>
          <w:rFonts w:cs="Times New Roman"/>
        </w:rPr>
        <w:t xml:space="preserve"> </w:t>
      </w:r>
      <w:r w:rsidR="00D93DC9" w:rsidRPr="00797DB5">
        <w:rPr>
          <w:rFonts w:cs="Times New Roman"/>
        </w:rPr>
        <w:t xml:space="preserve">mulige </w:t>
      </w:r>
      <w:r w:rsidR="009C5C16" w:rsidRPr="00797DB5">
        <w:rPr>
          <w:rFonts w:cs="Times New Roman"/>
        </w:rPr>
        <w:t xml:space="preserve">innsparingstiltak og hvilke konsekvenser disse har i forhold til </w:t>
      </w:r>
      <w:r w:rsidR="00484F94" w:rsidRPr="00797DB5">
        <w:rPr>
          <w:rFonts w:cs="Times New Roman"/>
        </w:rPr>
        <w:t>standard og omfang av tjenestene.</w:t>
      </w:r>
    </w:p>
    <w:p w:rsidR="00CB5A87" w:rsidRPr="00797DB5" w:rsidRDefault="00CB5A87" w:rsidP="008A04C7">
      <w:pPr>
        <w:spacing w:after="0"/>
        <w:rPr>
          <w:rFonts w:cs="Times New Roman"/>
        </w:rPr>
      </w:pPr>
    </w:p>
    <w:p w:rsidR="00C73B1A" w:rsidRPr="00797DB5" w:rsidRDefault="00C73B1A" w:rsidP="00C73B1A">
      <w:pPr>
        <w:spacing w:after="0"/>
        <w:rPr>
          <w:rFonts w:cs="Times New Roman"/>
          <w:b/>
        </w:rPr>
      </w:pPr>
      <w:r w:rsidRPr="00797DB5">
        <w:rPr>
          <w:rFonts w:cs="Times New Roman"/>
          <w:b/>
        </w:rPr>
        <w:t>Tiltak 1</w:t>
      </w:r>
      <w:r w:rsidRPr="00797DB5">
        <w:rPr>
          <w:rFonts w:cs="Times New Roman"/>
          <w:b/>
        </w:rPr>
        <w:tab/>
      </w:r>
      <w:r w:rsidRPr="00797DB5">
        <w:rPr>
          <w:rFonts w:cs="Times New Roman"/>
          <w:b/>
        </w:rPr>
        <w:tab/>
        <w:t>Etablere nedgravde avfallsstasjoner</w:t>
      </w:r>
    </w:p>
    <w:p w:rsidR="00C73B1A" w:rsidRPr="00797DB5" w:rsidRDefault="00C73B1A" w:rsidP="00C73B1A">
      <w:pPr>
        <w:spacing w:after="0"/>
        <w:ind w:left="1416"/>
        <w:rPr>
          <w:rFonts w:cs="Times New Roman"/>
          <w:u w:val="single"/>
        </w:rPr>
      </w:pPr>
      <w:r w:rsidRPr="00797DB5">
        <w:rPr>
          <w:rFonts w:cs="Times New Roman"/>
          <w:u w:val="single"/>
        </w:rPr>
        <w:t>Omstilling</w:t>
      </w:r>
    </w:p>
    <w:p w:rsidR="00C73B1A" w:rsidRPr="00797DB5" w:rsidRDefault="00C73B1A" w:rsidP="00C73B1A">
      <w:pPr>
        <w:spacing w:after="0"/>
        <w:ind w:left="1416"/>
        <w:rPr>
          <w:rFonts w:cs="Times New Roman"/>
        </w:rPr>
      </w:pPr>
      <w:r w:rsidRPr="00797DB5">
        <w:rPr>
          <w:rFonts w:cs="Times New Roman"/>
        </w:rPr>
        <w:t>Det pågår et arbeide med å erstatte bosscontainere på skoler og BOAS med nedgravde avfallsstasjoner</w:t>
      </w:r>
      <w:r w:rsidR="003C0965" w:rsidRPr="00797DB5">
        <w:rPr>
          <w:rFonts w:cs="Times New Roman"/>
        </w:rPr>
        <w:t>. Dette gjøres av flere grunner;</w:t>
      </w:r>
      <w:r w:rsidRPr="00797DB5">
        <w:rPr>
          <w:rFonts w:cs="Times New Roman"/>
        </w:rPr>
        <w:t xml:space="preserve"> eliminere fare</w:t>
      </w:r>
      <w:r w:rsidR="003C0965" w:rsidRPr="00797DB5">
        <w:rPr>
          <w:rFonts w:cs="Times New Roman"/>
        </w:rPr>
        <w:t>n</w:t>
      </w:r>
      <w:r w:rsidRPr="00797DB5">
        <w:rPr>
          <w:rFonts w:cs="Times New Roman"/>
        </w:rPr>
        <w:t xml:space="preserve"> for brannstiftelse, sikre bedre hygieniske/miljømessige forhold og redusere renovasjonskostnadene. I tillegg vil det frigjøres tid for driftsoperatør som årlig utgjør ca kr 15.000 pr anlegg.</w:t>
      </w:r>
    </w:p>
    <w:p w:rsidR="00C73B1A" w:rsidRPr="00797DB5" w:rsidRDefault="00C73B1A" w:rsidP="00C73B1A">
      <w:pPr>
        <w:spacing w:after="0"/>
        <w:ind w:left="1416"/>
        <w:rPr>
          <w:rFonts w:cs="Times New Roman"/>
        </w:rPr>
      </w:pPr>
      <w:r w:rsidRPr="00797DB5">
        <w:rPr>
          <w:rFonts w:cs="Times New Roman"/>
        </w:rPr>
        <w:t xml:space="preserve">Tiltaket krever investeringsmidler, som i gjeldende </w:t>
      </w:r>
      <w:r w:rsidR="007F7C22" w:rsidRPr="00797DB5">
        <w:rPr>
          <w:rFonts w:cs="Times New Roman"/>
        </w:rPr>
        <w:t>økonomiplan ligger inne med kr 2,5 mill</w:t>
      </w:r>
      <w:r w:rsidRPr="00797DB5">
        <w:rPr>
          <w:rFonts w:cs="Times New Roman"/>
        </w:rPr>
        <w:t>. For 2016</w:t>
      </w:r>
      <w:r w:rsidR="003C0965" w:rsidRPr="00797DB5">
        <w:rPr>
          <w:rFonts w:cs="Times New Roman"/>
        </w:rPr>
        <w:t xml:space="preserve"> er det midler til å etablere </w:t>
      </w:r>
      <w:r w:rsidR="00552ADB" w:rsidRPr="00797DB5">
        <w:rPr>
          <w:rFonts w:cs="Times New Roman"/>
        </w:rPr>
        <w:t>6</w:t>
      </w:r>
      <w:r w:rsidR="00F97886" w:rsidRPr="00797DB5">
        <w:rPr>
          <w:rFonts w:cs="Times New Roman"/>
        </w:rPr>
        <w:t xml:space="preserve"> stk</w:t>
      </w:r>
      <w:r w:rsidRPr="00797DB5">
        <w:rPr>
          <w:rFonts w:cs="Times New Roman"/>
        </w:rPr>
        <w:t xml:space="preserve"> nye nedgravde avfallsstasjoner</w:t>
      </w:r>
      <w:r w:rsidR="003C0965" w:rsidRPr="00797DB5">
        <w:rPr>
          <w:rFonts w:cs="Times New Roman"/>
        </w:rPr>
        <w:t xml:space="preserve">, og deretter 2 </w:t>
      </w:r>
      <w:r w:rsidR="00F97886" w:rsidRPr="00797DB5">
        <w:rPr>
          <w:rFonts w:cs="Times New Roman"/>
        </w:rPr>
        <w:t xml:space="preserve">stk </w:t>
      </w:r>
      <w:r w:rsidR="003C0965" w:rsidRPr="00797DB5">
        <w:rPr>
          <w:rFonts w:cs="Times New Roman"/>
        </w:rPr>
        <w:t>pr år</w:t>
      </w:r>
      <w:r w:rsidRPr="00797DB5">
        <w:rPr>
          <w:rFonts w:cs="Times New Roman"/>
        </w:rPr>
        <w:t>.</w:t>
      </w:r>
    </w:p>
    <w:p w:rsidR="00C73B1A" w:rsidRPr="00797DB5" w:rsidRDefault="00C73B1A" w:rsidP="00C73B1A">
      <w:pPr>
        <w:spacing w:after="0"/>
        <w:ind w:left="1416"/>
        <w:rPr>
          <w:rFonts w:cs="Times New Roman"/>
        </w:rPr>
      </w:pPr>
    </w:p>
    <w:p w:rsidR="00C73B1A" w:rsidRPr="00797DB5" w:rsidRDefault="00C73B1A" w:rsidP="00C73B1A">
      <w:pPr>
        <w:spacing w:after="0"/>
        <w:ind w:left="1416"/>
        <w:rPr>
          <w:rFonts w:cs="Times New Roman"/>
        </w:rPr>
      </w:pPr>
      <w:r w:rsidRPr="00797DB5">
        <w:rPr>
          <w:rFonts w:cs="Times New Roman"/>
          <w:u w:val="single"/>
        </w:rPr>
        <w:t>Konsekvens</w:t>
      </w:r>
    </w:p>
    <w:p w:rsidR="00C73B1A" w:rsidRPr="00797DB5" w:rsidRDefault="007F7C22" w:rsidP="00C73B1A">
      <w:pPr>
        <w:spacing w:after="0"/>
        <w:ind w:left="1416"/>
        <w:rPr>
          <w:rFonts w:cs="Times New Roman"/>
        </w:rPr>
      </w:pPr>
      <w:r w:rsidRPr="00797DB5">
        <w:rPr>
          <w:rFonts w:cs="Times New Roman"/>
        </w:rPr>
        <w:t>Utover at tiltaket krever</w:t>
      </w:r>
      <w:r w:rsidR="003C0965" w:rsidRPr="00797DB5">
        <w:rPr>
          <w:rFonts w:cs="Times New Roman"/>
        </w:rPr>
        <w:t xml:space="preserve"> investeringsmidler </w:t>
      </w:r>
      <w:r w:rsidRPr="00797DB5">
        <w:rPr>
          <w:rFonts w:cs="Times New Roman"/>
        </w:rPr>
        <w:t>har det utelukkende positiv effekt.</w:t>
      </w:r>
    </w:p>
    <w:p w:rsidR="003C0965" w:rsidRPr="00797DB5" w:rsidRDefault="003C0965" w:rsidP="00C73B1A">
      <w:pPr>
        <w:spacing w:after="0"/>
        <w:ind w:left="1416"/>
        <w:rPr>
          <w:rFonts w:cs="Times New Roman"/>
        </w:rPr>
      </w:pPr>
    </w:p>
    <w:p w:rsidR="00C73B1A" w:rsidRPr="00797DB5" w:rsidRDefault="00C73B1A" w:rsidP="00C73B1A">
      <w:pPr>
        <w:spacing w:after="0"/>
        <w:ind w:left="1416"/>
        <w:rPr>
          <w:rFonts w:cs="Times New Roman"/>
        </w:rPr>
      </w:pPr>
      <w:r w:rsidRPr="00797DB5">
        <w:rPr>
          <w:rFonts w:cs="Times New Roman"/>
          <w:u w:val="single"/>
        </w:rPr>
        <w:t>Innsparing</w:t>
      </w:r>
    </w:p>
    <w:p w:rsidR="00552ADB" w:rsidRPr="00797DB5" w:rsidRDefault="00552ADB" w:rsidP="00C73B1A">
      <w:pPr>
        <w:spacing w:after="0"/>
        <w:ind w:left="1416"/>
        <w:rPr>
          <w:rFonts w:cs="Times New Roman"/>
        </w:rPr>
      </w:pPr>
      <w:r w:rsidRPr="00797DB5">
        <w:rPr>
          <w:rFonts w:cs="Times New Roman"/>
        </w:rPr>
        <w:t xml:space="preserve">2016: </w:t>
      </w:r>
      <w:r w:rsidR="000C698E" w:rsidRPr="00797DB5">
        <w:rPr>
          <w:rFonts w:cs="Times New Roman"/>
        </w:rPr>
        <w:t>Beregnet til kr 45.000 (6 stk halve året)</w:t>
      </w:r>
    </w:p>
    <w:p w:rsidR="000C698E" w:rsidRPr="00797DB5" w:rsidRDefault="000C698E" w:rsidP="00C73B1A">
      <w:pPr>
        <w:spacing w:after="0"/>
        <w:ind w:left="1416"/>
        <w:rPr>
          <w:rFonts w:cs="Times New Roman"/>
        </w:rPr>
      </w:pPr>
      <w:r w:rsidRPr="00797DB5">
        <w:rPr>
          <w:rFonts w:cs="Times New Roman"/>
        </w:rPr>
        <w:t>2017: Beregnet til kr 100.000 (6 stk hele året + 2 stk halve året)</w:t>
      </w:r>
    </w:p>
    <w:p w:rsidR="00C73B1A" w:rsidRPr="00797DB5" w:rsidRDefault="00C73B1A" w:rsidP="008A04C7">
      <w:pPr>
        <w:spacing w:after="0"/>
        <w:rPr>
          <w:rFonts w:cs="Times New Roman"/>
        </w:rPr>
      </w:pPr>
    </w:p>
    <w:p w:rsidR="00C73B1A" w:rsidRPr="00797DB5" w:rsidRDefault="00C73B1A" w:rsidP="008A04C7">
      <w:pPr>
        <w:spacing w:after="0"/>
        <w:rPr>
          <w:rFonts w:cs="Times New Roman"/>
          <w:b/>
        </w:rPr>
      </w:pPr>
      <w:r w:rsidRPr="00797DB5">
        <w:rPr>
          <w:rFonts w:cs="Times New Roman"/>
          <w:b/>
        </w:rPr>
        <w:t>Tiltak 2</w:t>
      </w:r>
      <w:r w:rsidRPr="00797DB5">
        <w:rPr>
          <w:rFonts w:cs="Times New Roman"/>
          <w:b/>
        </w:rPr>
        <w:tab/>
      </w:r>
      <w:r w:rsidRPr="00797DB5">
        <w:rPr>
          <w:rFonts w:cs="Times New Roman"/>
          <w:b/>
        </w:rPr>
        <w:tab/>
      </w:r>
      <w:r w:rsidR="007F7C22" w:rsidRPr="00797DB5">
        <w:rPr>
          <w:rFonts w:cs="Times New Roman"/>
          <w:b/>
        </w:rPr>
        <w:t>Tilbakeføring/øremerking av «frie midler»</w:t>
      </w:r>
    </w:p>
    <w:p w:rsidR="00C73B1A" w:rsidRPr="00797DB5" w:rsidRDefault="00C73B1A" w:rsidP="00C73B1A">
      <w:pPr>
        <w:spacing w:after="0"/>
        <w:ind w:left="1416"/>
        <w:rPr>
          <w:rFonts w:cs="Times New Roman"/>
        </w:rPr>
      </w:pPr>
      <w:r w:rsidRPr="00797DB5">
        <w:rPr>
          <w:rFonts w:cs="Times New Roman"/>
          <w:u w:val="single"/>
        </w:rPr>
        <w:t>Omstilling</w:t>
      </w:r>
    </w:p>
    <w:p w:rsidR="00DA5116" w:rsidRPr="00797DB5" w:rsidRDefault="007261B9" w:rsidP="00C73B1A">
      <w:pPr>
        <w:spacing w:after="0"/>
        <w:ind w:left="1416"/>
        <w:rPr>
          <w:rFonts w:cs="Times New Roman"/>
        </w:rPr>
      </w:pPr>
      <w:r w:rsidRPr="00797DB5">
        <w:rPr>
          <w:rFonts w:cs="Times New Roman"/>
        </w:rPr>
        <w:t>I</w:t>
      </w:r>
      <w:r w:rsidR="007F7C22" w:rsidRPr="00797DB5">
        <w:rPr>
          <w:rFonts w:cs="Times New Roman"/>
        </w:rPr>
        <w:t xml:space="preserve"> 2007 </w:t>
      </w:r>
      <w:r w:rsidRPr="00797DB5">
        <w:rPr>
          <w:rFonts w:cs="Times New Roman"/>
        </w:rPr>
        <w:t>ble det</w:t>
      </w:r>
      <w:r w:rsidR="007F7C22" w:rsidRPr="00797DB5">
        <w:rPr>
          <w:rFonts w:cs="Times New Roman"/>
        </w:rPr>
        <w:t xml:space="preserve"> overført </w:t>
      </w:r>
      <w:r w:rsidR="00DA5116" w:rsidRPr="00797DB5">
        <w:rPr>
          <w:rFonts w:cs="Times New Roman"/>
        </w:rPr>
        <w:t>kr 3 mill.</w:t>
      </w:r>
      <w:r w:rsidR="002A356B" w:rsidRPr="00797DB5">
        <w:rPr>
          <w:rFonts w:cs="Times New Roman"/>
        </w:rPr>
        <w:t xml:space="preserve"> fra vedlikeholdsbudsjettet</w:t>
      </w:r>
      <w:r w:rsidR="007F7C22" w:rsidRPr="00797DB5">
        <w:rPr>
          <w:rFonts w:cs="Times New Roman"/>
        </w:rPr>
        <w:t xml:space="preserve"> til </w:t>
      </w:r>
      <w:r w:rsidRPr="00797DB5">
        <w:rPr>
          <w:rFonts w:cs="Times New Roman"/>
        </w:rPr>
        <w:t xml:space="preserve">virksomhetene som de selv kunne disponere ved behov for tilleggstjenester utover </w:t>
      </w:r>
      <w:r w:rsidR="00DA5116" w:rsidRPr="00797DB5">
        <w:rPr>
          <w:rFonts w:cs="Times New Roman"/>
        </w:rPr>
        <w:t>ordinær</w:t>
      </w:r>
      <w:r w:rsidRPr="00797DB5">
        <w:rPr>
          <w:rFonts w:cs="Times New Roman"/>
        </w:rPr>
        <w:t xml:space="preserve"> drift og vedlikehold. Fra 2008 ble beløpet nedjustert til kr 2,31 mill. (kultur</w:t>
      </w:r>
      <w:r w:rsidR="00DA5116" w:rsidRPr="00797DB5">
        <w:rPr>
          <w:rFonts w:cs="Times New Roman"/>
        </w:rPr>
        <w:t xml:space="preserve"> kr 30.000, levekår kr 545.000, oppvekst barn og unge kr 321.000, oppvekst skolene kr 1.300.000, teknisk kr 87.000, økonomi kr 27.000).</w:t>
      </w:r>
    </w:p>
    <w:p w:rsidR="00C73B1A" w:rsidRPr="00797DB5" w:rsidRDefault="007F7C22" w:rsidP="00C73B1A">
      <w:pPr>
        <w:spacing w:after="0"/>
        <w:ind w:left="1416"/>
        <w:rPr>
          <w:rFonts w:cs="Times New Roman"/>
        </w:rPr>
      </w:pPr>
      <w:r w:rsidRPr="00797DB5">
        <w:rPr>
          <w:rFonts w:cs="Times New Roman"/>
        </w:rPr>
        <w:t xml:space="preserve">Regnskapene for de siste årene viser imidlertid at midlene i liten grad brukes som tiltenkt. </w:t>
      </w:r>
      <w:r w:rsidR="00670B6D" w:rsidRPr="00797DB5">
        <w:rPr>
          <w:rFonts w:cs="Times New Roman"/>
        </w:rPr>
        <w:t xml:space="preserve">Midlene bør tilbakeføres/øremerkes for </w:t>
      </w:r>
      <w:r w:rsidR="002A356B" w:rsidRPr="00797DB5">
        <w:rPr>
          <w:rFonts w:cs="Times New Roman"/>
        </w:rPr>
        <w:t>arbeider relatert til oppussing</w:t>
      </w:r>
      <w:r w:rsidR="00670B6D" w:rsidRPr="00797DB5">
        <w:rPr>
          <w:rFonts w:cs="Times New Roman"/>
        </w:rPr>
        <w:t>/vedlikeholdstiltak.</w:t>
      </w:r>
    </w:p>
    <w:p w:rsidR="007F7C22" w:rsidRPr="00797DB5" w:rsidRDefault="007F7C22" w:rsidP="00C73B1A">
      <w:pPr>
        <w:spacing w:after="0"/>
        <w:ind w:left="1416"/>
        <w:rPr>
          <w:rFonts w:cs="Times New Roman"/>
        </w:rPr>
      </w:pPr>
    </w:p>
    <w:p w:rsidR="00C73B1A" w:rsidRPr="00797DB5" w:rsidRDefault="00C73B1A" w:rsidP="00C73B1A">
      <w:pPr>
        <w:spacing w:after="0"/>
        <w:ind w:left="1416"/>
        <w:rPr>
          <w:rFonts w:cs="Times New Roman"/>
        </w:rPr>
      </w:pPr>
      <w:r w:rsidRPr="00797DB5">
        <w:rPr>
          <w:rFonts w:cs="Times New Roman"/>
          <w:u w:val="single"/>
        </w:rPr>
        <w:t>Konsekvens</w:t>
      </w:r>
    </w:p>
    <w:p w:rsidR="00C73B1A" w:rsidRPr="005F25DC" w:rsidRDefault="002A356B" w:rsidP="00C73B1A">
      <w:pPr>
        <w:spacing w:after="0"/>
        <w:ind w:left="1416"/>
        <w:rPr>
          <w:rFonts w:cs="Times New Roman"/>
        </w:rPr>
      </w:pPr>
      <w:r w:rsidRPr="005F25DC">
        <w:rPr>
          <w:rFonts w:cs="Times New Roman"/>
        </w:rPr>
        <w:t xml:space="preserve">For virksomhetene vil det være en ulempe om de må avse midlene. </w:t>
      </w:r>
      <w:r w:rsidR="00A44206" w:rsidRPr="005F25DC">
        <w:t>På den annen side vil det sørge for at nødvendige driftstjenester og vedlikehold tilsvarende kr 2,3 mill. blir gjennomført. Dette vil derfor ikke oppleves som et tap for enhetene.</w:t>
      </w:r>
    </w:p>
    <w:p w:rsidR="00A44206" w:rsidRPr="005F25DC" w:rsidRDefault="00A44206" w:rsidP="00A44206">
      <w:pPr>
        <w:pStyle w:val="NormalWeb"/>
      </w:pPr>
    </w:p>
    <w:p w:rsidR="002A356B" w:rsidRPr="005F25DC" w:rsidRDefault="002A356B" w:rsidP="00C73B1A">
      <w:pPr>
        <w:spacing w:after="0"/>
        <w:ind w:left="1416"/>
        <w:rPr>
          <w:rFonts w:cs="Times New Roman"/>
        </w:rPr>
      </w:pPr>
    </w:p>
    <w:p w:rsidR="00A44206" w:rsidRPr="005F25DC" w:rsidRDefault="00C73B1A" w:rsidP="00A44206">
      <w:pPr>
        <w:spacing w:after="0"/>
        <w:ind w:left="1416"/>
        <w:rPr>
          <w:rFonts w:cs="Times New Roman"/>
          <w:u w:val="single"/>
        </w:rPr>
      </w:pPr>
      <w:r w:rsidRPr="005F25DC">
        <w:rPr>
          <w:rFonts w:cs="Times New Roman"/>
          <w:u w:val="single"/>
        </w:rPr>
        <w:t>Innsparing</w:t>
      </w:r>
    </w:p>
    <w:p w:rsidR="00A44206" w:rsidRPr="005F25DC" w:rsidRDefault="00A44206" w:rsidP="00A44206">
      <w:pPr>
        <w:spacing w:after="0"/>
        <w:ind w:left="1416"/>
        <w:rPr>
          <w:rFonts w:cs="Times New Roman"/>
        </w:rPr>
      </w:pPr>
      <w:r w:rsidRPr="005F25DC">
        <w:t>Tiltaket har en økonomisk effekt ved at det reduserer kjøp av eksterne varer og tjenester, samtidig som at teknisk vil levere tjenester til enhetene tilsvarende kr 2,3 mill. innenfor dagens rammer.</w:t>
      </w:r>
    </w:p>
    <w:p w:rsidR="00F62137" w:rsidRPr="005F25DC" w:rsidRDefault="00F62137" w:rsidP="00F62137">
      <w:pPr>
        <w:spacing w:after="0"/>
        <w:ind w:left="1416"/>
        <w:rPr>
          <w:rFonts w:cs="Times New Roman"/>
        </w:rPr>
      </w:pPr>
    </w:p>
    <w:p w:rsidR="00C73B1A" w:rsidRPr="00797DB5" w:rsidRDefault="00C73B1A" w:rsidP="00C73B1A">
      <w:pPr>
        <w:spacing w:after="0"/>
        <w:rPr>
          <w:rFonts w:cs="Times New Roman"/>
          <w:b/>
        </w:rPr>
      </w:pPr>
      <w:r w:rsidRPr="00797DB5">
        <w:rPr>
          <w:rFonts w:cs="Times New Roman"/>
          <w:b/>
        </w:rPr>
        <w:t>Tiltak 3</w:t>
      </w:r>
      <w:r w:rsidRPr="00797DB5">
        <w:rPr>
          <w:rFonts w:cs="Times New Roman"/>
          <w:b/>
        </w:rPr>
        <w:tab/>
      </w:r>
      <w:r w:rsidRPr="00797DB5">
        <w:rPr>
          <w:rFonts w:cs="Times New Roman"/>
          <w:b/>
        </w:rPr>
        <w:tab/>
        <w:t>Utvide sommerstengning av basseng</w:t>
      </w:r>
    </w:p>
    <w:p w:rsidR="00C73B1A" w:rsidRPr="00797DB5" w:rsidRDefault="00C73B1A" w:rsidP="00C73B1A">
      <w:pPr>
        <w:spacing w:after="0"/>
        <w:ind w:left="1416"/>
        <w:rPr>
          <w:rFonts w:cs="Times New Roman"/>
          <w:u w:val="single"/>
        </w:rPr>
      </w:pPr>
      <w:r w:rsidRPr="00797DB5">
        <w:rPr>
          <w:rFonts w:cs="Times New Roman"/>
          <w:u w:val="single"/>
        </w:rPr>
        <w:t>Omstilling</w:t>
      </w:r>
    </w:p>
    <w:p w:rsidR="00C73B1A" w:rsidRPr="00797DB5" w:rsidRDefault="003E5575" w:rsidP="00C73B1A">
      <w:pPr>
        <w:spacing w:after="0"/>
        <w:ind w:left="1416"/>
        <w:rPr>
          <w:rFonts w:cs="Times New Roman"/>
        </w:rPr>
      </w:pPr>
      <w:r w:rsidRPr="00797DB5">
        <w:rPr>
          <w:rFonts w:cs="Times New Roman"/>
        </w:rPr>
        <w:t>I sommermånedene er det et lavere besøkstall for off. bading og redusert aktivitet blant organisasjoner og lag.</w:t>
      </w:r>
      <w:r w:rsidR="0059650A" w:rsidRPr="00797DB5">
        <w:rPr>
          <w:rFonts w:cs="Times New Roman"/>
        </w:rPr>
        <w:t xml:space="preserve"> I dag er kun den ene sv.hallen sommeråpen med 2 dager/uke over 5 uker.</w:t>
      </w:r>
      <w:r w:rsidR="00AB187C" w:rsidRPr="00797DB5">
        <w:rPr>
          <w:rFonts w:cs="Times New Roman"/>
        </w:rPr>
        <w:t xml:space="preserve"> </w:t>
      </w:r>
      <w:r w:rsidR="00F97886" w:rsidRPr="00797DB5">
        <w:rPr>
          <w:rFonts w:cs="Times New Roman"/>
        </w:rPr>
        <w:t>Dersom begge sv.hallene sommerstenges fra 15. mai til 20. august er innsparingen beregnet til kr 200.000.</w:t>
      </w:r>
    </w:p>
    <w:p w:rsidR="00AB187C" w:rsidRPr="00797DB5" w:rsidRDefault="00AB187C" w:rsidP="00C73B1A">
      <w:pPr>
        <w:spacing w:after="0"/>
        <w:ind w:left="1416"/>
        <w:rPr>
          <w:rFonts w:cs="Times New Roman"/>
        </w:rPr>
      </w:pPr>
    </w:p>
    <w:p w:rsidR="00C73B1A" w:rsidRPr="00797DB5" w:rsidRDefault="00C73B1A" w:rsidP="00C73B1A">
      <w:pPr>
        <w:spacing w:after="0"/>
        <w:ind w:left="1416"/>
        <w:rPr>
          <w:rFonts w:cs="Times New Roman"/>
        </w:rPr>
      </w:pPr>
      <w:r w:rsidRPr="00797DB5">
        <w:rPr>
          <w:rFonts w:cs="Times New Roman"/>
          <w:u w:val="single"/>
        </w:rPr>
        <w:t>Konsekvens</w:t>
      </w:r>
    </w:p>
    <w:p w:rsidR="00C73B1A" w:rsidRPr="00797DB5" w:rsidRDefault="003E5575" w:rsidP="00C73B1A">
      <w:pPr>
        <w:spacing w:after="0"/>
        <w:ind w:left="1416"/>
        <w:rPr>
          <w:rFonts w:cs="Times New Roman"/>
        </w:rPr>
      </w:pPr>
      <w:r w:rsidRPr="00797DB5">
        <w:rPr>
          <w:rFonts w:cs="Times New Roman"/>
        </w:rPr>
        <w:t xml:space="preserve">Blant publikum vil bortfall av tilbudet over en </w:t>
      </w:r>
      <w:r w:rsidR="0059650A" w:rsidRPr="00797DB5">
        <w:rPr>
          <w:rFonts w:cs="Times New Roman"/>
        </w:rPr>
        <w:t>utvidet periode oppleves negativt. Bemanningen vil også måtte reduseres i angjeldende periode.</w:t>
      </w:r>
    </w:p>
    <w:p w:rsidR="00AB187C" w:rsidRPr="00797DB5" w:rsidRDefault="00AB187C" w:rsidP="00C73B1A">
      <w:pPr>
        <w:spacing w:after="0"/>
        <w:ind w:left="1416"/>
        <w:rPr>
          <w:rFonts w:cs="Times New Roman"/>
        </w:rPr>
      </w:pPr>
    </w:p>
    <w:p w:rsidR="00C73B1A" w:rsidRPr="00797DB5" w:rsidRDefault="00C73B1A" w:rsidP="00C73B1A">
      <w:pPr>
        <w:spacing w:after="0"/>
        <w:ind w:left="1416"/>
        <w:rPr>
          <w:rFonts w:cs="Times New Roman"/>
        </w:rPr>
      </w:pPr>
      <w:r w:rsidRPr="00797DB5">
        <w:rPr>
          <w:rFonts w:cs="Times New Roman"/>
          <w:u w:val="single"/>
        </w:rPr>
        <w:t>Innsparing</w:t>
      </w:r>
    </w:p>
    <w:p w:rsidR="00C73B1A" w:rsidRPr="00797DB5" w:rsidRDefault="0059650A" w:rsidP="00C73B1A">
      <w:pPr>
        <w:spacing w:after="0"/>
        <w:ind w:left="1416"/>
        <w:rPr>
          <w:rFonts w:cs="Times New Roman"/>
        </w:rPr>
      </w:pPr>
      <w:r w:rsidRPr="00797DB5">
        <w:rPr>
          <w:rFonts w:cs="Times New Roman"/>
        </w:rPr>
        <w:t xml:space="preserve">Det er </w:t>
      </w:r>
      <w:r w:rsidR="00F97886" w:rsidRPr="00797DB5">
        <w:rPr>
          <w:rFonts w:cs="Times New Roman"/>
        </w:rPr>
        <w:t>teknisk v/</w:t>
      </w:r>
      <w:r w:rsidRPr="00797DB5">
        <w:rPr>
          <w:rFonts w:cs="Times New Roman"/>
        </w:rPr>
        <w:t>bymiljø som har driftskostnadene for sv.hallene, og de vil også få besparelsen på sitt driftsbudsjett.</w:t>
      </w:r>
    </w:p>
    <w:p w:rsidR="00AB187C" w:rsidRPr="00797DB5" w:rsidRDefault="00AB187C" w:rsidP="00C73B1A">
      <w:pPr>
        <w:spacing w:after="0"/>
        <w:ind w:left="1416"/>
        <w:rPr>
          <w:rFonts w:cs="Times New Roman"/>
        </w:rPr>
      </w:pPr>
    </w:p>
    <w:p w:rsidR="00C73B1A" w:rsidRPr="00797DB5" w:rsidRDefault="00CE2F31" w:rsidP="00C73B1A">
      <w:pPr>
        <w:spacing w:after="0"/>
        <w:rPr>
          <w:rFonts w:cs="Times New Roman"/>
        </w:rPr>
      </w:pPr>
      <w:r w:rsidRPr="00797DB5">
        <w:rPr>
          <w:rFonts w:cs="Times New Roman"/>
          <w:b/>
        </w:rPr>
        <w:t>Tiltak 4</w:t>
      </w:r>
      <w:r w:rsidR="00C73B1A" w:rsidRPr="00797DB5">
        <w:rPr>
          <w:rFonts w:cs="Times New Roman"/>
          <w:b/>
        </w:rPr>
        <w:tab/>
      </w:r>
      <w:r w:rsidR="00C73B1A" w:rsidRPr="00797DB5">
        <w:rPr>
          <w:rFonts w:cs="Times New Roman"/>
          <w:b/>
        </w:rPr>
        <w:tab/>
        <w:t>Endre rutiner for legionellaforebygging</w:t>
      </w:r>
    </w:p>
    <w:p w:rsidR="00C73B1A" w:rsidRPr="00797DB5" w:rsidRDefault="00C73B1A" w:rsidP="00C73B1A">
      <w:pPr>
        <w:spacing w:after="0"/>
        <w:ind w:left="1416"/>
        <w:rPr>
          <w:rFonts w:cs="Times New Roman"/>
        </w:rPr>
      </w:pPr>
      <w:r w:rsidRPr="00797DB5">
        <w:rPr>
          <w:rFonts w:cs="Times New Roman"/>
          <w:u w:val="single"/>
        </w:rPr>
        <w:t>Omstilling</w:t>
      </w:r>
    </w:p>
    <w:p w:rsidR="00C73B1A" w:rsidRPr="00797DB5" w:rsidRDefault="008D10F8" w:rsidP="00C73B1A">
      <w:pPr>
        <w:spacing w:after="0"/>
        <w:ind w:left="1416"/>
        <w:rPr>
          <w:rFonts w:cs="Times New Roman"/>
        </w:rPr>
      </w:pPr>
      <w:r w:rsidRPr="00797DB5">
        <w:rPr>
          <w:rFonts w:cs="Times New Roman"/>
        </w:rPr>
        <w:t>Det brukes relativt store ressurser på å kontrollere og forebygge legionella i dusjanleggene. Tjenesten er hjemlet i forskrift, og det er eier som må vurdere hvilke rutiner som skal følges på det enkelte bygg. Etter flere år har de tiltakene som gjennomføres vist</w:t>
      </w:r>
      <w:r w:rsidR="0040439E" w:rsidRPr="00797DB5">
        <w:rPr>
          <w:rFonts w:cs="Times New Roman"/>
        </w:rPr>
        <w:t xml:space="preserve"> god effekt, dvs at målingene over tid har lagt under grenseverdien for å gjennomføre særskilte tiltak. Tiltakene vil derfor bli videreført på dagens nivå, mens innlevering av vannprøver til analyse i laboratorium endres til 1 gang/år.</w:t>
      </w:r>
    </w:p>
    <w:p w:rsidR="00AB187C" w:rsidRPr="00797DB5" w:rsidRDefault="00AB187C" w:rsidP="00C73B1A">
      <w:pPr>
        <w:spacing w:after="0"/>
        <w:ind w:left="1416"/>
        <w:rPr>
          <w:rFonts w:cs="Times New Roman"/>
        </w:rPr>
      </w:pPr>
    </w:p>
    <w:p w:rsidR="00C73B1A" w:rsidRPr="00797DB5" w:rsidRDefault="00C73B1A" w:rsidP="00C73B1A">
      <w:pPr>
        <w:spacing w:after="0"/>
        <w:ind w:left="1416"/>
        <w:rPr>
          <w:rFonts w:cs="Times New Roman"/>
        </w:rPr>
      </w:pPr>
      <w:r w:rsidRPr="00797DB5">
        <w:rPr>
          <w:rFonts w:cs="Times New Roman"/>
          <w:u w:val="single"/>
        </w:rPr>
        <w:t>Konsekvens</w:t>
      </w:r>
    </w:p>
    <w:p w:rsidR="00C73B1A" w:rsidRPr="00797DB5" w:rsidRDefault="0040439E" w:rsidP="00C73B1A">
      <w:pPr>
        <w:spacing w:after="0"/>
        <w:ind w:left="1416"/>
        <w:rPr>
          <w:rFonts w:cs="Times New Roman"/>
        </w:rPr>
      </w:pPr>
      <w:r w:rsidRPr="00797DB5">
        <w:rPr>
          <w:rFonts w:cs="Times New Roman"/>
        </w:rPr>
        <w:t>Tiltaket anses ikke for å øke risikoen for forekomst av legionella i dusjanleggene.</w:t>
      </w:r>
    </w:p>
    <w:p w:rsidR="00AB187C" w:rsidRPr="00797DB5" w:rsidRDefault="00AB187C" w:rsidP="00C73B1A">
      <w:pPr>
        <w:spacing w:after="0"/>
        <w:ind w:left="1416"/>
        <w:rPr>
          <w:rFonts w:cs="Times New Roman"/>
        </w:rPr>
      </w:pPr>
    </w:p>
    <w:p w:rsidR="00C73B1A" w:rsidRPr="00797DB5" w:rsidRDefault="00C73B1A" w:rsidP="00C73B1A">
      <w:pPr>
        <w:spacing w:after="0"/>
        <w:ind w:left="1416"/>
        <w:rPr>
          <w:rFonts w:cs="Times New Roman"/>
        </w:rPr>
      </w:pPr>
      <w:r w:rsidRPr="00797DB5">
        <w:rPr>
          <w:rFonts w:cs="Times New Roman"/>
          <w:u w:val="single"/>
        </w:rPr>
        <w:t>Innsparing</w:t>
      </w:r>
    </w:p>
    <w:p w:rsidR="00C73B1A" w:rsidRPr="00797DB5" w:rsidRDefault="0040439E" w:rsidP="00C73B1A">
      <w:pPr>
        <w:spacing w:after="0"/>
        <w:ind w:left="1416"/>
        <w:rPr>
          <w:rFonts w:cs="Times New Roman"/>
        </w:rPr>
      </w:pPr>
      <w:r w:rsidRPr="00797DB5">
        <w:rPr>
          <w:rFonts w:cs="Times New Roman"/>
        </w:rPr>
        <w:t xml:space="preserve">Med dagens prisnivå blir årlig innsparing kr </w:t>
      </w:r>
      <w:r w:rsidR="0015697C" w:rsidRPr="00797DB5">
        <w:rPr>
          <w:rFonts w:cs="Times New Roman"/>
        </w:rPr>
        <w:t>40.000</w:t>
      </w:r>
      <w:r w:rsidRPr="00797DB5">
        <w:rPr>
          <w:rFonts w:cs="Times New Roman"/>
        </w:rPr>
        <w:t>.</w:t>
      </w:r>
    </w:p>
    <w:p w:rsidR="00C73B1A" w:rsidRPr="00797DB5" w:rsidRDefault="00C73B1A" w:rsidP="008A04C7">
      <w:pPr>
        <w:spacing w:after="0"/>
        <w:rPr>
          <w:rFonts w:cs="Times New Roman"/>
        </w:rPr>
      </w:pPr>
    </w:p>
    <w:p w:rsidR="000C1A86" w:rsidRPr="00797DB5" w:rsidRDefault="00CE2F31" w:rsidP="000C1A86">
      <w:pPr>
        <w:spacing w:after="0"/>
        <w:rPr>
          <w:rFonts w:cs="Times New Roman"/>
          <w:b/>
        </w:rPr>
      </w:pPr>
      <w:r w:rsidRPr="00797DB5">
        <w:rPr>
          <w:rFonts w:cs="Times New Roman"/>
          <w:b/>
        </w:rPr>
        <w:t>Tiltak 5</w:t>
      </w:r>
      <w:r w:rsidR="000C1A86" w:rsidRPr="00797DB5">
        <w:rPr>
          <w:rFonts w:cs="Times New Roman"/>
          <w:b/>
        </w:rPr>
        <w:tab/>
      </w:r>
      <w:r w:rsidR="000C1A86" w:rsidRPr="00797DB5">
        <w:rPr>
          <w:rFonts w:cs="Times New Roman"/>
          <w:b/>
        </w:rPr>
        <w:tab/>
        <w:t>Redusere omfang av flagging</w:t>
      </w:r>
    </w:p>
    <w:p w:rsidR="000C1A86" w:rsidRPr="00797DB5" w:rsidRDefault="000C1A86" w:rsidP="000C1A86">
      <w:pPr>
        <w:spacing w:after="0"/>
        <w:ind w:left="1416"/>
        <w:rPr>
          <w:rFonts w:cs="Times New Roman"/>
          <w:u w:val="single"/>
        </w:rPr>
      </w:pPr>
      <w:r w:rsidRPr="00797DB5">
        <w:rPr>
          <w:rFonts w:cs="Times New Roman"/>
          <w:u w:val="single"/>
        </w:rPr>
        <w:t>Omstilling</w:t>
      </w:r>
    </w:p>
    <w:p w:rsidR="000C1A86" w:rsidRPr="00797DB5" w:rsidRDefault="00E510F4" w:rsidP="000C1A86">
      <w:pPr>
        <w:spacing w:after="0"/>
        <w:ind w:left="1416"/>
        <w:rPr>
          <w:rFonts w:cs="Times New Roman"/>
        </w:rPr>
      </w:pPr>
      <w:r w:rsidRPr="00797DB5">
        <w:rPr>
          <w:rFonts w:cs="Times New Roman"/>
        </w:rPr>
        <w:t xml:space="preserve">Lag og foreninger leies inn til å heise/fire flagg på dager hvor det ikke er egne ansatte på jobb. Dette omfatter 29 steder (flaggstenger), og det er i år 12 flaggdager. Kostnadene er kr </w:t>
      </w:r>
      <w:r w:rsidR="009357A8" w:rsidRPr="00797DB5">
        <w:rPr>
          <w:rFonts w:cs="Times New Roman"/>
        </w:rPr>
        <w:t>174</w:t>
      </w:r>
      <w:r w:rsidRPr="00797DB5">
        <w:rPr>
          <w:rFonts w:cs="Times New Roman"/>
        </w:rPr>
        <w:t xml:space="preserve">.000, eller kr </w:t>
      </w:r>
      <w:r w:rsidR="009357A8" w:rsidRPr="00797DB5">
        <w:rPr>
          <w:rFonts w:cs="Times New Roman"/>
        </w:rPr>
        <w:t>6</w:t>
      </w:r>
      <w:r w:rsidRPr="00797DB5">
        <w:rPr>
          <w:rFonts w:cs="Times New Roman"/>
        </w:rPr>
        <w:t>.000 pr flaggstang.</w:t>
      </w:r>
    </w:p>
    <w:p w:rsidR="00E510F4" w:rsidRPr="00797DB5" w:rsidRDefault="00E510F4" w:rsidP="000C1A86">
      <w:pPr>
        <w:spacing w:after="0"/>
        <w:ind w:left="1416"/>
        <w:rPr>
          <w:rFonts w:cs="Times New Roman"/>
        </w:rPr>
      </w:pPr>
      <w:r w:rsidRPr="00797DB5">
        <w:rPr>
          <w:rFonts w:cs="Times New Roman"/>
        </w:rPr>
        <w:t>Det stilles spørsmål om antall flaggstenger</w:t>
      </w:r>
      <w:r w:rsidR="00A67F07" w:rsidRPr="00797DB5">
        <w:rPr>
          <w:rFonts w:cs="Times New Roman"/>
        </w:rPr>
        <w:t xml:space="preserve"> kan begrenses til rådhuset, mens øvrige bygg kun benytter veggfaste flaggstenger.</w:t>
      </w:r>
      <w:r w:rsidR="00CD3F5C" w:rsidRPr="00797DB5">
        <w:rPr>
          <w:rFonts w:cs="Times New Roman"/>
        </w:rPr>
        <w:t xml:space="preserve"> Alternativt kan frivillige få tilbud om å overta ansvar for flagging der dette er ønsket av virksomhetene.</w:t>
      </w:r>
    </w:p>
    <w:p w:rsidR="006E547B" w:rsidRPr="00797DB5" w:rsidRDefault="00C92724" w:rsidP="006E547B">
      <w:pPr>
        <w:spacing w:after="0"/>
        <w:ind w:left="1416"/>
        <w:rPr>
          <w:rFonts w:cs="Times New Roman"/>
        </w:rPr>
      </w:pPr>
      <w:r w:rsidRPr="00797DB5">
        <w:rPr>
          <w:rFonts w:cs="Times New Roman"/>
        </w:rPr>
        <w:t>Fjerning av</w:t>
      </w:r>
      <w:r w:rsidR="006E547B" w:rsidRPr="00797DB5">
        <w:rPr>
          <w:rFonts w:cs="Times New Roman"/>
        </w:rPr>
        <w:t xml:space="preserve"> flaggstenger </w:t>
      </w:r>
      <w:r w:rsidRPr="00797DB5">
        <w:rPr>
          <w:rFonts w:cs="Times New Roman"/>
        </w:rPr>
        <w:t>gir en årlig besparelse på kr 168</w:t>
      </w:r>
      <w:r w:rsidR="006E547B" w:rsidRPr="00797DB5">
        <w:rPr>
          <w:rFonts w:cs="Times New Roman"/>
        </w:rPr>
        <w:t>.000.</w:t>
      </w:r>
    </w:p>
    <w:p w:rsidR="006E547B" w:rsidRPr="00797DB5" w:rsidRDefault="006E547B" w:rsidP="006E547B">
      <w:pPr>
        <w:spacing w:after="0"/>
        <w:ind w:left="1416"/>
        <w:rPr>
          <w:rFonts w:cs="Times New Roman"/>
        </w:rPr>
      </w:pPr>
      <w:r w:rsidRPr="00797DB5">
        <w:rPr>
          <w:rFonts w:cs="Times New Roman"/>
        </w:rPr>
        <w:t>Demontering av flaggstenger vil medføre en kostnad på kr 50.000 som en engangskostnad. Beløpet går til fradrag i besparelsen første året.</w:t>
      </w:r>
    </w:p>
    <w:p w:rsidR="00E510F4" w:rsidRPr="00797DB5" w:rsidRDefault="00E510F4" w:rsidP="000C1A86">
      <w:pPr>
        <w:spacing w:after="0"/>
        <w:ind w:left="1416"/>
        <w:rPr>
          <w:rFonts w:cs="Times New Roman"/>
        </w:rPr>
      </w:pPr>
    </w:p>
    <w:p w:rsidR="000C1A86" w:rsidRPr="00797DB5" w:rsidRDefault="000C1A86" w:rsidP="000C1A86">
      <w:pPr>
        <w:spacing w:after="0"/>
        <w:ind w:left="1416"/>
        <w:rPr>
          <w:rFonts w:cs="Times New Roman"/>
        </w:rPr>
      </w:pPr>
      <w:r w:rsidRPr="00797DB5">
        <w:rPr>
          <w:rFonts w:cs="Times New Roman"/>
          <w:u w:val="single"/>
        </w:rPr>
        <w:t>Konsekvens</w:t>
      </w:r>
    </w:p>
    <w:p w:rsidR="000C1A86" w:rsidRPr="00797DB5" w:rsidRDefault="00CD3F5C" w:rsidP="000C1A86">
      <w:pPr>
        <w:spacing w:after="0"/>
        <w:ind w:left="1416"/>
        <w:rPr>
          <w:rFonts w:cs="Times New Roman"/>
        </w:rPr>
      </w:pPr>
      <w:r w:rsidRPr="00797DB5">
        <w:rPr>
          <w:rFonts w:cs="Times New Roman"/>
        </w:rPr>
        <w:t>Ved arrangement eller besøk på bygg som krever flagging vil dette medføre ekstrakostnader for montering/demontering av flaggstang.</w:t>
      </w:r>
    </w:p>
    <w:p w:rsidR="00E510F4" w:rsidRPr="00797DB5" w:rsidRDefault="00E510F4" w:rsidP="000C1A86">
      <w:pPr>
        <w:spacing w:after="0"/>
        <w:ind w:left="1416"/>
        <w:rPr>
          <w:rFonts w:cs="Times New Roman"/>
        </w:rPr>
      </w:pPr>
    </w:p>
    <w:p w:rsidR="000C1A86" w:rsidRPr="005F25DC" w:rsidRDefault="000C1A86" w:rsidP="000C1A86">
      <w:pPr>
        <w:spacing w:after="0"/>
        <w:ind w:left="1416"/>
        <w:rPr>
          <w:rFonts w:cs="Times New Roman"/>
        </w:rPr>
      </w:pPr>
      <w:r w:rsidRPr="005F25DC">
        <w:rPr>
          <w:rFonts w:cs="Times New Roman"/>
          <w:u w:val="single"/>
        </w:rPr>
        <w:t>Innsparing</w:t>
      </w:r>
    </w:p>
    <w:p w:rsidR="00CD3F5C" w:rsidRPr="005F25DC" w:rsidRDefault="00CD3F5C" w:rsidP="000C1A86">
      <w:pPr>
        <w:spacing w:after="0"/>
        <w:ind w:left="1416"/>
        <w:rPr>
          <w:rFonts w:cs="Times New Roman"/>
        </w:rPr>
      </w:pPr>
      <w:r w:rsidRPr="005F25DC">
        <w:rPr>
          <w:rFonts w:cs="Times New Roman"/>
        </w:rPr>
        <w:t xml:space="preserve">2016: </w:t>
      </w:r>
      <w:r w:rsidR="006E547B" w:rsidRPr="005F25DC">
        <w:rPr>
          <w:rFonts w:cs="Times New Roman"/>
        </w:rPr>
        <w:t>Beregnet innsparing kr 0</w:t>
      </w:r>
    </w:p>
    <w:p w:rsidR="006E547B" w:rsidRPr="005F25DC" w:rsidRDefault="006E547B" w:rsidP="000C1A86">
      <w:pPr>
        <w:spacing w:after="0"/>
        <w:ind w:left="1416"/>
        <w:rPr>
          <w:rFonts w:cs="Times New Roman"/>
        </w:rPr>
      </w:pPr>
      <w:r w:rsidRPr="005F25DC">
        <w:rPr>
          <w:rFonts w:cs="Times New Roman"/>
        </w:rPr>
        <w:t xml:space="preserve">2017: Beregnet innsparing </w:t>
      </w:r>
      <w:r w:rsidR="00C92724" w:rsidRPr="005F25DC">
        <w:rPr>
          <w:rFonts w:cs="Times New Roman"/>
        </w:rPr>
        <w:t>kr 168</w:t>
      </w:r>
      <w:r w:rsidRPr="005F25DC">
        <w:rPr>
          <w:rFonts w:cs="Times New Roman"/>
        </w:rPr>
        <w:t>.000</w:t>
      </w:r>
    </w:p>
    <w:p w:rsidR="00592618" w:rsidRPr="005F25DC" w:rsidRDefault="00BB1830" w:rsidP="000C1A86">
      <w:pPr>
        <w:spacing w:after="0"/>
        <w:ind w:left="1416"/>
        <w:rPr>
          <w:rFonts w:cs="Times New Roman"/>
        </w:rPr>
      </w:pPr>
      <w:r w:rsidRPr="005F25DC">
        <w:rPr>
          <w:rFonts w:cs="Times New Roman"/>
        </w:rPr>
        <w:t>Innsparingen gjelder ansvar 1207 på Teknisk</w:t>
      </w:r>
      <w:r w:rsidR="007D2471" w:rsidRPr="005F25DC">
        <w:rPr>
          <w:rFonts w:cs="Times New Roman"/>
        </w:rPr>
        <w:t xml:space="preserve"> v/bydrift</w:t>
      </w:r>
      <w:r w:rsidRPr="005F25DC">
        <w:rPr>
          <w:rFonts w:cs="Times New Roman"/>
        </w:rPr>
        <w:t>, og berører ikke driftsbudsjettet i SEKF.</w:t>
      </w:r>
    </w:p>
    <w:p w:rsidR="000C1A86" w:rsidRPr="005F25DC" w:rsidRDefault="000C1A86" w:rsidP="008A04C7">
      <w:pPr>
        <w:spacing w:after="0"/>
        <w:rPr>
          <w:rFonts w:cs="Times New Roman"/>
        </w:rPr>
      </w:pPr>
    </w:p>
    <w:p w:rsidR="000C1A86" w:rsidRPr="00797DB5" w:rsidRDefault="00CB7954" w:rsidP="000C1A86">
      <w:pPr>
        <w:spacing w:after="0"/>
        <w:rPr>
          <w:rFonts w:cs="Times New Roman"/>
          <w:b/>
        </w:rPr>
      </w:pPr>
      <w:r w:rsidRPr="00797DB5">
        <w:rPr>
          <w:rFonts w:cs="Times New Roman"/>
          <w:b/>
        </w:rPr>
        <w:t>Tiltak 6</w:t>
      </w:r>
      <w:r w:rsidR="000C1A86" w:rsidRPr="00797DB5">
        <w:rPr>
          <w:rFonts w:cs="Times New Roman"/>
          <w:b/>
        </w:rPr>
        <w:tab/>
      </w:r>
      <w:r w:rsidR="000C1A86" w:rsidRPr="00797DB5">
        <w:rPr>
          <w:rFonts w:cs="Times New Roman"/>
          <w:b/>
        </w:rPr>
        <w:tab/>
        <w:t>Avvikle/redusere bruk av tilsynsvakter</w:t>
      </w:r>
      <w:r w:rsidR="008F069A" w:rsidRPr="00797DB5">
        <w:rPr>
          <w:rFonts w:cs="Times New Roman"/>
          <w:b/>
        </w:rPr>
        <w:t xml:space="preserve"> på skolene</w:t>
      </w:r>
    </w:p>
    <w:p w:rsidR="000C1A86" w:rsidRPr="00797DB5" w:rsidRDefault="000C1A86" w:rsidP="000C1A86">
      <w:pPr>
        <w:spacing w:after="0"/>
        <w:ind w:left="1416"/>
        <w:rPr>
          <w:rFonts w:cs="Times New Roman"/>
          <w:u w:val="single"/>
        </w:rPr>
      </w:pPr>
      <w:r w:rsidRPr="00797DB5">
        <w:rPr>
          <w:rFonts w:cs="Times New Roman"/>
          <w:u w:val="single"/>
        </w:rPr>
        <w:t>Omstilling</w:t>
      </w:r>
    </w:p>
    <w:p w:rsidR="00FA61E3" w:rsidRPr="00797DB5" w:rsidRDefault="00E54E0A" w:rsidP="00FA61E3">
      <w:pPr>
        <w:ind w:left="1416" w:right="57"/>
      </w:pPr>
      <w:r w:rsidRPr="00797DB5">
        <w:t>Dagens ordning med tilsynsvakt på 13 skoler og rådhuset utføres av 18 ansatte og 4 skolekorps.</w:t>
      </w:r>
      <w:r w:rsidR="007A6C00" w:rsidRPr="00797DB5">
        <w:t xml:space="preserve"> </w:t>
      </w:r>
      <w:r w:rsidRPr="00797DB5">
        <w:t>7 skoler har ordning med utlån av nøkler til leietakerne. Dersom en legger opp til ny ordning ved at en opprettholder tilsynsvakt på skoler med svømmebasseng dvs. Høyland og Øygard og rådhuset. Ser vi en mulighet for å kunne foreslå at de 11 andre skolene går over til ordning lik den vi har på de 7 skolene med nøkkelutlevering. En ambulerende tilsynsvakt kan da nås på telefon og stille på kort varsel ved behov.</w:t>
      </w:r>
    </w:p>
    <w:p w:rsidR="000C1A86" w:rsidRPr="00797DB5" w:rsidRDefault="000C1A86" w:rsidP="00FA61E3">
      <w:pPr>
        <w:spacing w:after="0"/>
        <w:ind w:left="1416" w:right="57"/>
        <w:rPr>
          <w:rFonts w:cs="Times New Roman"/>
        </w:rPr>
      </w:pPr>
      <w:r w:rsidRPr="00797DB5">
        <w:rPr>
          <w:rFonts w:cs="Times New Roman"/>
          <w:u w:val="single"/>
        </w:rPr>
        <w:t>Konsekvens</w:t>
      </w:r>
    </w:p>
    <w:p w:rsidR="00FA61E3" w:rsidRPr="00797DB5" w:rsidRDefault="00B056BD" w:rsidP="00B056BD">
      <w:pPr>
        <w:spacing w:after="0"/>
        <w:ind w:left="1418" w:right="57"/>
      </w:pPr>
      <w:r w:rsidRPr="00797DB5">
        <w:t>Alt. 1.</w:t>
      </w:r>
      <w:r w:rsidRPr="00797DB5">
        <w:tab/>
      </w:r>
      <w:r w:rsidR="00E54E0A" w:rsidRPr="00797DB5">
        <w:t>12 ansatte i dagens stillinger blir overtallige og må omplasseres til andre jobber i SK</w:t>
      </w:r>
      <w:r w:rsidR="00FA61E3" w:rsidRPr="00797DB5">
        <w:t xml:space="preserve"> eller sies opp.</w:t>
      </w:r>
    </w:p>
    <w:p w:rsidR="00B056BD" w:rsidRPr="00797DB5" w:rsidRDefault="00E54E0A" w:rsidP="00B056BD">
      <w:pPr>
        <w:spacing w:after="0"/>
        <w:ind w:left="1418" w:right="57"/>
      </w:pPr>
      <w:r w:rsidRPr="00797DB5">
        <w:t>Avtaler med 4 skolekorps må avsluttes.</w:t>
      </w:r>
      <w:r w:rsidR="00B056BD" w:rsidRPr="00797DB5">
        <w:t xml:space="preserve"> </w:t>
      </w:r>
    </w:p>
    <w:p w:rsidR="00B056BD" w:rsidRPr="00797DB5" w:rsidRDefault="00B056BD" w:rsidP="00B056BD">
      <w:pPr>
        <w:spacing w:after="0"/>
        <w:ind w:left="1418" w:right="57"/>
      </w:pPr>
      <w:r w:rsidRPr="00797DB5">
        <w:t>Alt 2.</w:t>
      </w:r>
      <w:r w:rsidRPr="00797DB5">
        <w:tab/>
        <w:t>Avvikle tilsynsvaktordningen på alle bygg. 18 ansatte i dagens stillinger blir overtallige og må omplasseres til andre jobber i SK eller sies opp.</w:t>
      </w:r>
    </w:p>
    <w:p w:rsidR="00B056BD" w:rsidRPr="00797DB5" w:rsidRDefault="00B056BD" w:rsidP="00B056BD">
      <w:pPr>
        <w:spacing w:after="0"/>
        <w:ind w:left="1418" w:right="57"/>
      </w:pPr>
      <w:r w:rsidRPr="00797DB5">
        <w:t>Avtaler med 4 skolekorps må avsluttes.</w:t>
      </w:r>
    </w:p>
    <w:p w:rsidR="00E54E0A" w:rsidRPr="00797DB5" w:rsidRDefault="00E54E0A" w:rsidP="00FA61E3">
      <w:pPr>
        <w:spacing w:after="0"/>
        <w:ind w:left="1418" w:right="57"/>
      </w:pPr>
      <w:r w:rsidRPr="00797DB5">
        <w:t>Brannvern og evakuering blir ikke ivaretatt. Brukerne må gis opplæring i brannrutiner og branntavle.</w:t>
      </w:r>
    </w:p>
    <w:p w:rsidR="00E54E0A" w:rsidRPr="00797DB5" w:rsidRDefault="00E54E0A" w:rsidP="00FA61E3">
      <w:pPr>
        <w:spacing w:after="0"/>
        <w:ind w:left="1416" w:right="57"/>
      </w:pPr>
      <w:r w:rsidRPr="00797DB5">
        <w:t>Redusert service til leietakere. Leietakerne må selv gjøre jobben som tilsynsvakt har</w:t>
      </w:r>
      <w:r w:rsidR="00FA61E3" w:rsidRPr="00797DB5">
        <w:t xml:space="preserve"> utført</w:t>
      </w:r>
      <w:r w:rsidRPr="00797DB5">
        <w:t>.</w:t>
      </w:r>
    </w:p>
    <w:p w:rsidR="00E54E0A" w:rsidRPr="00797DB5" w:rsidRDefault="00E54E0A" w:rsidP="001275B7">
      <w:pPr>
        <w:spacing w:after="0"/>
        <w:ind w:left="1416" w:right="57"/>
      </w:pPr>
      <w:r w:rsidRPr="00797DB5">
        <w:t>Ny ordning for telling av brukere og føring av statistikk må på plass.</w:t>
      </w:r>
      <w:r w:rsidR="001275B7" w:rsidRPr="00797DB5">
        <w:t xml:space="preserve"> </w:t>
      </w:r>
      <w:r w:rsidRPr="00797DB5">
        <w:t>Nøkkeladministrasjon til lag og foreninger/brukere av 11 skoler.</w:t>
      </w:r>
    </w:p>
    <w:p w:rsidR="00E54E0A" w:rsidRPr="00797DB5" w:rsidRDefault="00E54E0A" w:rsidP="00FA61E3">
      <w:pPr>
        <w:spacing w:after="0"/>
        <w:ind w:left="1418" w:right="57"/>
      </w:pPr>
      <w:r w:rsidRPr="00797DB5">
        <w:t>Praktiske gjøremål som i dag utføres av tilsynsvakt (søppel, mopping av gulv ect.) vil ikke bli utført.</w:t>
      </w:r>
    </w:p>
    <w:p w:rsidR="00E54E0A" w:rsidRPr="00797DB5" w:rsidRDefault="00E54E0A" w:rsidP="00FA61E3">
      <w:pPr>
        <w:spacing w:after="0"/>
        <w:ind w:left="1418" w:right="57"/>
      </w:pPr>
      <w:r w:rsidRPr="00797DB5">
        <w:t xml:space="preserve">Fare for hærverk innvendig i bygg antas å øke. </w:t>
      </w:r>
    </w:p>
    <w:p w:rsidR="00AB187C" w:rsidRPr="00797DB5" w:rsidRDefault="00AB187C" w:rsidP="00FA61E3">
      <w:pPr>
        <w:spacing w:after="0"/>
        <w:ind w:left="1416" w:right="57"/>
        <w:rPr>
          <w:rFonts w:cs="Times New Roman"/>
        </w:rPr>
      </w:pPr>
    </w:p>
    <w:p w:rsidR="000C1A86" w:rsidRPr="00797DB5" w:rsidRDefault="000C1A86" w:rsidP="00FA61E3">
      <w:pPr>
        <w:spacing w:after="0"/>
        <w:ind w:left="1416" w:right="57"/>
        <w:rPr>
          <w:rFonts w:cs="Times New Roman"/>
        </w:rPr>
      </w:pPr>
      <w:r w:rsidRPr="00797DB5">
        <w:rPr>
          <w:rFonts w:cs="Times New Roman"/>
          <w:u w:val="single"/>
        </w:rPr>
        <w:t>Innsparing</w:t>
      </w:r>
    </w:p>
    <w:p w:rsidR="00B056BD" w:rsidRPr="00797DB5" w:rsidRDefault="00B056BD" w:rsidP="00B056BD">
      <w:pPr>
        <w:spacing w:after="0"/>
        <w:ind w:left="1418" w:right="57"/>
      </w:pPr>
      <w:r w:rsidRPr="00797DB5">
        <w:t>Alt 1. Det forventes en årlig innsparing på inntil kr 400.000 ved å fjerne tilsynsvaktene på 11 bygg, og etablere en ambulerende tilsynsvakt. Kostnader med opplæring, nøkkeladministrasjon og statistikkoversikt er ikke kostnadsberegnet.</w:t>
      </w:r>
    </w:p>
    <w:p w:rsidR="00B056BD" w:rsidRPr="00797DB5" w:rsidRDefault="00B056BD" w:rsidP="00B056BD">
      <w:pPr>
        <w:spacing w:after="0"/>
        <w:ind w:left="1418" w:right="57"/>
      </w:pPr>
      <w:r w:rsidRPr="00797DB5">
        <w:t>Alt 2. Det forventes en årl</w:t>
      </w:r>
      <w:r w:rsidR="00564337" w:rsidRPr="00797DB5">
        <w:t>ig innsparing på inntil kr 1.7</w:t>
      </w:r>
      <w:r w:rsidRPr="00797DB5">
        <w:t xml:space="preserve"> mill. ved å fjerne tilsynsvaktordningen. Kostnader med opplæring, nøkkeladministrasjon og statistikkoversikt er ikke kostnadsberegnet.</w:t>
      </w:r>
    </w:p>
    <w:p w:rsidR="002F7BE8" w:rsidRPr="005F25DC" w:rsidRDefault="002F7BE8" w:rsidP="00FA61E3">
      <w:pPr>
        <w:spacing w:after="0"/>
        <w:ind w:left="1418" w:right="57"/>
      </w:pPr>
      <w:r w:rsidRPr="005F25DC">
        <w:t>For 2016 vil tiltaket ha halvårsvirkning.</w:t>
      </w:r>
    </w:p>
    <w:p w:rsidR="007D2471" w:rsidRPr="005F25DC" w:rsidRDefault="007D2471" w:rsidP="007D2471">
      <w:pPr>
        <w:spacing w:after="0"/>
        <w:ind w:left="1416"/>
        <w:rPr>
          <w:rFonts w:cs="Times New Roman"/>
        </w:rPr>
      </w:pPr>
      <w:r w:rsidRPr="005F25DC">
        <w:rPr>
          <w:rFonts w:cs="Times New Roman"/>
        </w:rPr>
        <w:t>Innsparingen gjelder ansvar 1207 på Teknisk v/bydrift, og berører ikke driftsbudsjettet i SEKF.</w:t>
      </w:r>
    </w:p>
    <w:p w:rsidR="007D2471" w:rsidRPr="00797DB5" w:rsidRDefault="007D2471" w:rsidP="00FA61E3">
      <w:pPr>
        <w:spacing w:after="0"/>
        <w:ind w:left="1418" w:right="57"/>
      </w:pPr>
    </w:p>
    <w:p w:rsidR="00E076DB" w:rsidRPr="00495071" w:rsidRDefault="00E076DB" w:rsidP="00E076DB">
      <w:pPr>
        <w:spacing w:after="0"/>
        <w:rPr>
          <w:rFonts w:cs="Times New Roman"/>
        </w:rPr>
      </w:pPr>
      <w:r w:rsidRPr="00797DB5">
        <w:rPr>
          <w:rFonts w:cs="Times New Roman"/>
          <w:b/>
        </w:rPr>
        <w:t>Tiltak 7</w:t>
      </w:r>
      <w:r w:rsidRPr="00797DB5">
        <w:rPr>
          <w:rFonts w:cs="Times New Roman"/>
          <w:b/>
        </w:rPr>
        <w:tab/>
      </w:r>
      <w:r w:rsidRPr="00797DB5">
        <w:rPr>
          <w:rFonts w:cs="Times New Roman"/>
          <w:b/>
        </w:rPr>
        <w:tab/>
      </w:r>
      <w:r w:rsidR="00E8342A">
        <w:rPr>
          <w:rFonts w:cs="Times New Roman"/>
          <w:b/>
        </w:rPr>
        <w:t>Fjerne B</w:t>
      </w:r>
      <w:r w:rsidRPr="00495071">
        <w:rPr>
          <w:rFonts w:cs="Times New Roman"/>
          <w:b/>
        </w:rPr>
        <w:t>yggteknisk døgnvakt.</w:t>
      </w:r>
    </w:p>
    <w:p w:rsidR="00E076DB" w:rsidRPr="00495071" w:rsidRDefault="00E076DB" w:rsidP="00E076DB">
      <w:pPr>
        <w:spacing w:after="0"/>
        <w:ind w:left="1416"/>
        <w:rPr>
          <w:rFonts w:cs="Times New Roman"/>
        </w:rPr>
      </w:pPr>
      <w:r w:rsidRPr="00495071">
        <w:rPr>
          <w:rFonts w:cs="Times New Roman"/>
          <w:u w:val="single"/>
        </w:rPr>
        <w:t>Omstilling</w:t>
      </w:r>
    </w:p>
    <w:p w:rsidR="00E076DB" w:rsidRPr="00495071" w:rsidRDefault="00E076DB" w:rsidP="00E076DB">
      <w:pPr>
        <w:spacing w:after="0"/>
        <w:ind w:left="1416"/>
        <w:rPr>
          <w:rFonts w:cs="Times New Roman"/>
        </w:rPr>
      </w:pPr>
      <w:r w:rsidRPr="00495071">
        <w:rPr>
          <w:rFonts w:cs="Times New Roman"/>
        </w:rPr>
        <w:t>Byggdrifts døgnvakt ble innført for å ivareta SK`s formålsbygg utenom ordinær arbeidstid. Det tenkes da på akutte hendelser, feil eller skader, som må løses omgående, samt skadebegrensning i de tilfeller der det er aktuelt.</w:t>
      </w:r>
    </w:p>
    <w:p w:rsidR="00E076DB" w:rsidRPr="00495071" w:rsidRDefault="00E076DB" w:rsidP="00E076DB">
      <w:pPr>
        <w:spacing w:after="0"/>
        <w:ind w:left="1416"/>
        <w:rPr>
          <w:rFonts w:cs="Times New Roman"/>
        </w:rPr>
      </w:pPr>
      <w:r w:rsidRPr="00495071">
        <w:rPr>
          <w:rFonts w:cs="Times New Roman"/>
        </w:rPr>
        <w:t>Det finnes i dag flere vaktordninger, men dette er den eneste som går på bygninger.</w:t>
      </w:r>
    </w:p>
    <w:p w:rsidR="00E076DB" w:rsidRPr="00495071" w:rsidRDefault="00E076DB" w:rsidP="00E076DB">
      <w:pPr>
        <w:spacing w:after="0"/>
        <w:ind w:left="1416"/>
        <w:rPr>
          <w:rFonts w:cs="Times New Roman"/>
        </w:rPr>
      </w:pPr>
      <w:r w:rsidRPr="00495071">
        <w:rPr>
          <w:rFonts w:cs="Times New Roman"/>
        </w:rPr>
        <w:t>Lederne for de andre vaktordningene har informert om at de ikke kan innlemme Byggdrifts vakt i deres.</w:t>
      </w:r>
    </w:p>
    <w:p w:rsidR="00E076DB" w:rsidRPr="00495071" w:rsidRDefault="00E076DB" w:rsidP="00E076DB">
      <w:pPr>
        <w:spacing w:after="0"/>
        <w:ind w:left="1416"/>
        <w:rPr>
          <w:rFonts w:cs="Times New Roman"/>
        </w:rPr>
      </w:pPr>
    </w:p>
    <w:p w:rsidR="00495071" w:rsidRPr="00E517AA" w:rsidRDefault="00E076DB" w:rsidP="00495071">
      <w:pPr>
        <w:spacing w:after="0"/>
        <w:ind w:left="1416"/>
        <w:rPr>
          <w:rFonts w:cs="Times New Roman"/>
        </w:rPr>
      </w:pPr>
      <w:r w:rsidRPr="00495071">
        <w:rPr>
          <w:rFonts w:cs="Times New Roman"/>
        </w:rPr>
        <w:t xml:space="preserve">Loggføring viser at behovet for en vaktordning er til stede. I tillegg til </w:t>
      </w:r>
      <w:r w:rsidR="00E8342A">
        <w:rPr>
          <w:rFonts w:cs="Times New Roman"/>
        </w:rPr>
        <w:t>B</w:t>
      </w:r>
      <w:r w:rsidRPr="00495071">
        <w:rPr>
          <w:rFonts w:cs="Times New Roman"/>
        </w:rPr>
        <w:t xml:space="preserve">yggdrifts vakt, er det i rammeavtalene for alle byggtekniske fag tatt inn krav om vaktordning. I disse </w:t>
      </w:r>
      <w:r w:rsidRPr="00797DB5">
        <w:rPr>
          <w:rFonts w:cs="Times New Roman"/>
        </w:rPr>
        <w:t>kontraktene er det beskrevet krav til responstid og aksjonsplan ved utrykning. Dessuten er det ekstern avtale om alarmmottak og utrykningstjeneste for alle detekterte alarmer.</w:t>
      </w:r>
    </w:p>
    <w:p w:rsidR="00E076DB" w:rsidRPr="00797DB5" w:rsidRDefault="00E076DB" w:rsidP="00E076DB">
      <w:pPr>
        <w:spacing w:after="0"/>
        <w:ind w:left="1416"/>
        <w:rPr>
          <w:rFonts w:cs="Times New Roman"/>
        </w:rPr>
      </w:pPr>
    </w:p>
    <w:p w:rsidR="00E076DB" w:rsidRDefault="00E076DB" w:rsidP="00E076DB">
      <w:pPr>
        <w:spacing w:after="0"/>
        <w:ind w:left="1416"/>
        <w:rPr>
          <w:rFonts w:cs="Times New Roman"/>
        </w:rPr>
      </w:pPr>
      <w:r w:rsidRPr="00495071">
        <w:rPr>
          <w:rFonts w:cs="Times New Roman"/>
        </w:rPr>
        <w:t xml:space="preserve">Kostnaden for </w:t>
      </w:r>
      <w:r w:rsidR="00E8342A">
        <w:rPr>
          <w:rFonts w:cs="Times New Roman"/>
        </w:rPr>
        <w:t>B</w:t>
      </w:r>
      <w:r w:rsidRPr="00495071">
        <w:rPr>
          <w:rFonts w:cs="Times New Roman"/>
        </w:rPr>
        <w:t>yggteknisk døgnvakt i 2015 var kr 650.000</w:t>
      </w:r>
      <w:r w:rsidRPr="001F0E63">
        <w:rPr>
          <w:rFonts w:cs="Times New Roman"/>
        </w:rPr>
        <w:t>.</w:t>
      </w:r>
    </w:p>
    <w:p w:rsidR="00703535" w:rsidRPr="0006144A" w:rsidRDefault="00703535" w:rsidP="00E076DB">
      <w:pPr>
        <w:spacing w:after="0"/>
        <w:ind w:left="1416"/>
        <w:rPr>
          <w:rFonts w:cs="Times New Roman"/>
        </w:rPr>
      </w:pPr>
    </w:p>
    <w:p w:rsidR="00E076DB" w:rsidRPr="00797DB5" w:rsidRDefault="00E076DB" w:rsidP="00E076DB">
      <w:pPr>
        <w:spacing w:after="0"/>
        <w:ind w:left="1416"/>
        <w:rPr>
          <w:rFonts w:cs="Times New Roman"/>
        </w:rPr>
      </w:pPr>
      <w:r w:rsidRPr="00797DB5">
        <w:rPr>
          <w:rFonts w:cs="Times New Roman"/>
          <w:u w:val="single"/>
        </w:rPr>
        <w:t>Konsekvens</w:t>
      </w:r>
    </w:p>
    <w:p w:rsidR="00E076DB" w:rsidRPr="00797DB5" w:rsidRDefault="00E076DB" w:rsidP="00E076DB">
      <w:pPr>
        <w:spacing w:after="0"/>
        <w:ind w:left="1416"/>
        <w:rPr>
          <w:rFonts w:cs="Times New Roman"/>
        </w:rPr>
      </w:pPr>
      <w:r w:rsidRPr="001F0E63">
        <w:rPr>
          <w:rFonts w:cs="Times New Roman"/>
        </w:rPr>
        <w:t>Resultatenhetslederne må selv håndtere de bygningsmessige situasjoner som oppstår utenom ordinær arbeidstid.</w:t>
      </w:r>
    </w:p>
    <w:p w:rsidR="00E076DB" w:rsidRDefault="00E076DB" w:rsidP="00E076DB">
      <w:pPr>
        <w:spacing w:after="0"/>
        <w:ind w:left="1416"/>
        <w:rPr>
          <w:rFonts w:cs="Times New Roman"/>
        </w:rPr>
      </w:pPr>
      <w:r w:rsidRPr="00797DB5">
        <w:rPr>
          <w:rFonts w:cs="Times New Roman"/>
        </w:rPr>
        <w:t>Tiltaket medfører ingen nedbemanning, kun bortfall av vakttillegg samt leasingkostnader.</w:t>
      </w:r>
    </w:p>
    <w:p w:rsidR="00E076DB" w:rsidRPr="001F0E63" w:rsidRDefault="00E076DB" w:rsidP="00E076DB">
      <w:pPr>
        <w:spacing w:after="0"/>
        <w:ind w:left="1416"/>
        <w:rPr>
          <w:rFonts w:cs="Times New Roman"/>
        </w:rPr>
      </w:pPr>
      <w:r w:rsidRPr="001F0E63">
        <w:rPr>
          <w:rFonts w:cs="Times New Roman"/>
        </w:rPr>
        <w:t xml:space="preserve">Bortfall av </w:t>
      </w:r>
      <w:r w:rsidR="0011162B">
        <w:rPr>
          <w:rFonts w:cs="Times New Roman"/>
        </w:rPr>
        <w:t>B</w:t>
      </w:r>
      <w:r w:rsidRPr="001F0E63">
        <w:rPr>
          <w:rFonts w:cs="Times New Roman"/>
        </w:rPr>
        <w:t>yggteknisk døgnvakt vil gi økning i bruk av utrykningstjenester fra eksterne leverandører. Dette er ikke kostnadsberegnet.</w:t>
      </w:r>
    </w:p>
    <w:p w:rsidR="00E076DB" w:rsidRPr="00797DB5" w:rsidRDefault="00E076DB" w:rsidP="00E076DB">
      <w:pPr>
        <w:spacing w:after="0"/>
        <w:ind w:left="1416"/>
        <w:rPr>
          <w:rFonts w:cs="Times New Roman"/>
        </w:rPr>
      </w:pPr>
    </w:p>
    <w:p w:rsidR="00E076DB" w:rsidRPr="00797DB5" w:rsidRDefault="00E076DB" w:rsidP="00E076DB">
      <w:pPr>
        <w:spacing w:after="0"/>
        <w:ind w:left="1416"/>
        <w:rPr>
          <w:rFonts w:cs="Times New Roman"/>
        </w:rPr>
      </w:pPr>
      <w:r w:rsidRPr="00C53438">
        <w:rPr>
          <w:rFonts w:cs="Times New Roman"/>
          <w:u w:val="single"/>
        </w:rPr>
        <w:t>Innsparing</w:t>
      </w:r>
    </w:p>
    <w:p w:rsidR="00E076DB" w:rsidRPr="001F0E63" w:rsidRDefault="00E076DB" w:rsidP="00E076DB">
      <w:pPr>
        <w:spacing w:after="0"/>
        <w:ind w:left="1416"/>
        <w:rPr>
          <w:rFonts w:cs="Times New Roman"/>
        </w:rPr>
      </w:pPr>
      <w:r w:rsidRPr="001F0E63">
        <w:rPr>
          <w:rFonts w:cs="Times New Roman"/>
        </w:rPr>
        <w:t xml:space="preserve">Nedlegging av </w:t>
      </w:r>
      <w:r w:rsidR="0011162B">
        <w:rPr>
          <w:rFonts w:cs="Times New Roman"/>
        </w:rPr>
        <w:t>B</w:t>
      </w:r>
      <w:r w:rsidRPr="001F0E63">
        <w:rPr>
          <w:rFonts w:cs="Times New Roman"/>
        </w:rPr>
        <w:t>yggteknisk døgnvakt vil øke bruk av eksterne leverandører ved akutte hendelser. Reell innsparing vil således bli lavere enn kr 650.000.</w:t>
      </w:r>
    </w:p>
    <w:p w:rsidR="00850E63" w:rsidRPr="005F25DC" w:rsidRDefault="00850E63" w:rsidP="001F3485">
      <w:pPr>
        <w:spacing w:after="0"/>
        <w:ind w:left="1416"/>
        <w:rPr>
          <w:rFonts w:cs="Times New Roman"/>
        </w:rPr>
      </w:pPr>
    </w:p>
    <w:p w:rsidR="0045418A" w:rsidRPr="005F25DC" w:rsidRDefault="00542C56" w:rsidP="001F3485">
      <w:pPr>
        <w:spacing w:after="0"/>
        <w:ind w:left="57"/>
        <w:rPr>
          <w:rFonts w:cs="Times New Roman"/>
          <w:b/>
        </w:rPr>
      </w:pPr>
      <w:r w:rsidRPr="005F25DC">
        <w:rPr>
          <w:rFonts w:cs="Times New Roman"/>
          <w:b/>
        </w:rPr>
        <w:t>Tiltak 8</w:t>
      </w:r>
      <w:r w:rsidRPr="005F25DC">
        <w:rPr>
          <w:rFonts w:cs="Times New Roman"/>
          <w:b/>
        </w:rPr>
        <w:tab/>
      </w:r>
      <w:r w:rsidR="0045418A" w:rsidRPr="005F25DC">
        <w:rPr>
          <w:rFonts w:cs="Times New Roman"/>
          <w:b/>
        </w:rPr>
        <w:t>Fjerne plantefelt og gress</w:t>
      </w:r>
    </w:p>
    <w:p w:rsidR="0045418A" w:rsidRPr="00797DB5" w:rsidRDefault="0045418A" w:rsidP="001F3485">
      <w:pPr>
        <w:spacing w:after="0"/>
        <w:ind w:left="1416"/>
        <w:rPr>
          <w:rFonts w:cs="Times New Roman"/>
          <w:u w:val="single"/>
        </w:rPr>
      </w:pPr>
      <w:r w:rsidRPr="00797DB5">
        <w:rPr>
          <w:rFonts w:cs="Times New Roman"/>
          <w:u w:val="single"/>
        </w:rPr>
        <w:t>Omstilling</w:t>
      </w:r>
    </w:p>
    <w:p w:rsidR="00E252AE" w:rsidRPr="00797DB5" w:rsidRDefault="00086405" w:rsidP="00086405">
      <w:pPr>
        <w:spacing w:after="0"/>
        <w:ind w:left="1418"/>
      </w:pPr>
      <w:r w:rsidRPr="00797DB5">
        <w:t>Det brukes ressurser på å opprettholde plantefelt/bed rundt skolene samt mindre områder med gress. Disse områdene er svært tiltakskrevende og tar opp en del ressurser i vekstsesongen, men oppleves fortsatt som lite vedlikeholdte områder. Totalt er alle skoler gjennomgått og det er 1174,5 m2 som er vurdert som aktuelle arealer. Det foreslås at disse endres og enten blir asfaltert eller flettet inn i større gressområder som kan slåss med storklipper. Tiltaket vil kreve en investeringskostnad på 1,5 millioner.</w:t>
      </w:r>
    </w:p>
    <w:p w:rsidR="00086405" w:rsidRPr="00797DB5" w:rsidRDefault="00086405" w:rsidP="00086405">
      <w:pPr>
        <w:spacing w:after="0"/>
        <w:ind w:left="1418"/>
      </w:pPr>
    </w:p>
    <w:p w:rsidR="00E252AE" w:rsidRPr="00797DB5" w:rsidRDefault="00E252AE" w:rsidP="00086405">
      <w:pPr>
        <w:spacing w:after="0"/>
        <w:ind w:left="1418"/>
      </w:pPr>
      <w:r w:rsidRPr="00797DB5">
        <w:rPr>
          <w:u w:val="single"/>
        </w:rPr>
        <w:t>Konsekvenser</w:t>
      </w:r>
    </w:p>
    <w:p w:rsidR="00E252AE" w:rsidRPr="00797DB5" w:rsidRDefault="009108F5" w:rsidP="00086405">
      <w:pPr>
        <w:spacing w:after="0"/>
        <w:ind w:left="1418"/>
      </w:pPr>
      <w:r w:rsidRPr="00797DB5">
        <w:t>Utover at tiltaket krever investeringsmidler og minsker grønne felt rundt skolene vil det utelukkende ha positiv effekt.</w:t>
      </w:r>
    </w:p>
    <w:p w:rsidR="009108F5" w:rsidRPr="00797DB5" w:rsidRDefault="009108F5" w:rsidP="00086405">
      <w:pPr>
        <w:spacing w:after="0"/>
        <w:ind w:left="1418"/>
      </w:pPr>
    </w:p>
    <w:p w:rsidR="00E252AE" w:rsidRPr="00797DB5" w:rsidRDefault="00E252AE" w:rsidP="00086405">
      <w:pPr>
        <w:spacing w:after="0"/>
        <w:ind w:left="1418"/>
        <w:rPr>
          <w:u w:val="single"/>
        </w:rPr>
      </w:pPr>
      <w:r w:rsidRPr="00797DB5">
        <w:rPr>
          <w:u w:val="single"/>
        </w:rPr>
        <w:t>Innsparing</w:t>
      </w:r>
    </w:p>
    <w:p w:rsidR="00AF5178" w:rsidRPr="00797DB5" w:rsidRDefault="00AF5178" w:rsidP="00AF5178">
      <w:pPr>
        <w:spacing w:after="0"/>
        <w:ind w:left="1418"/>
      </w:pPr>
      <w:r w:rsidRPr="00797DB5">
        <w:t>Med dagens vedlikehold vil dette medføre en innsparing på kr. 150.000,- årlig.</w:t>
      </w:r>
    </w:p>
    <w:p w:rsidR="00AF5178" w:rsidRPr="00797DB5" w:rsidRDefault="00AF5178" w:rsidP="00AF5178">
      <w:pPr>
        <w:spacing w:after="0"/>
        <w:ind w:left="1418"/>
      </w:pPr>
      <w:r w:rsidRPr="00797DB5">
        <w:t>Besparelsen krever inve</w:t>
      </w:r>
      <w:r w:rsidR="003A1F51" w:rsidRPr="00797DB5">
        <w:t>steringstiltak tilsvarende 1,5</w:t>
      </w:r>
      <w:r w:rsidRPr="00797DB5">
        <w:t xml:space="preserve"> mill.</w:t>
      </w:r>
    </w:p>
    <w:p w:rsidR="00AB187C" w:rsidRPr="00797DB5" w:rsidRDefault="00AB187C" w:rsidP="001F3485">
      <w:pPr>
        <w:spacing w:after="0"/>
        <w:ind w:left="1416"/>
        <w:rPr>
          <w:rFonts w:cs="Times New Roman"/>
        </w:rPr>
      </w:pPr>
    </w:p>
    <w:p w:rsidR="0045418A" w:rsidRPr="00797DB5" w:rsidRDefault="00923D54" w:rsidP="00AB3196">
      <w:pPr>
        <w:spacing w:after="0"/>
        <w:ind w:left="57"/>
        <w:rPr>
          <w:rFonts w:cs="Times New Roman"/>
          <w:b/>
        </w:rPr>
      </w:pPr>
      <w:r w:rsidRPr="00797DB5">
        <w:rPr>
          <w:rFonts w:cs="Times New Roman"/>
          <w:b/>
        </w:rPr>
        <w:t>Tiltak 9</w:t>
      </w:r>
      <w:r w:rsidRPr="00797DB5">
        <w:rPr>
          <w:rFonts w:cs="Times New Roman"/>
          <w:b/>
        </w:rPr>
        <w:tab/>
      </w:r>
      <w:r w:rsidR="0045418A" w:rsidRPr="00797DB5">
        <w:rPr>
          <w:rFonts w:cs="Times New Roman"/>
          <w:b/>
        </w:rPr>
        <w:t>Overføre ansvar for sansehager til virksomhetene</w:t>
      </w:r>
    </w:p>
    <w:p w:rsidR="0045418A" w:rsidRPr="00797DB5" w:rsidRDefault="0045418A" w:rsidP="00923D54">
      <w:pPr>
        <w:spacing w:after="0"/>
        <w:ind w:left="1416"/>
        <w:rPr>
          <w:rFonts w:cs="Times New Roman"/>
          <w:u w:val="single"/>
        </w:rPr>
      </w:pPr>
      <w:r w:rsidRPr="00797DB5">
        <w:rPr>
          <w:rFonts w:cs="Times New Roman"/>
          <w:u w:val="single"/>
        </w:rPr>
        <w:t>Omstilling</w:t>
      </w:r>
    </w:p>
    <w:p w:rsidR="00E252AE" w:rsidRPr="00797DB5" w:rsidRDefault="00E252AE" w:rsidP="00923D54">
      <w:pPr>
        <w:spacing w:after="0"/>
        <w:ind w:left="1416"/>
      </w:pPr>
      <w:r w:rsidRPr="00797DB5">
        <w:t>I alt er det 7 stk sansehager i Sandnes kommune. 7 av 8 BOAS har egen sansehage, men i forskjellige størrelse. En sansehage er en hage tilrettelagt med planter, murer, avskjerminger og forskjellige typer underlag. Utforming og materialvalg skal stimulere til at brukerne skal få utfolde sanseinntrykket og koble av. Sansehagene er drevet sammen med resten av anlegget og en kan derfor ikke fastslå eksakt timetall for driften.</w:t>
      </w:r>
    </w:p>
    <w:p w:rsidR="00AB187C" w:rsidRPr="00797DB5" w:rsidRDefault="00AB187C" w:rsidP="004515BD">
      <w:pPr>
        <w:spacing w:after="0"/>
        <w:ind w:left="1416"/>
        <w:rPr>
          <w:rFonts w:cs="Times New Roman"/>
        </w:rPr>
      </w:pPr>
    </w:p>
    <w:p w:rsidR="0045418A" w:rsidRPr="00797DB5" w:rsidRDefault="0045418A" w:rsidP="00AB3196">
      <w:pPr>
        <w:spacing w:after="0"/>
        <w:ind w:left="1416"/>
        <w:rPr>
          <w:rFonts w:cs="Times New Roman"/>
        </w:rPr>
      </w:pPr>
      <w:r w:rsidRPr="00797DB5">
        <w:rPr>
          <w:rFonts w:cs="Times New Roman"/>
          <w:u w:val="single"/>
        </w:rPr>
        <w:t>Konsekvens</w:t>
      </w:r>
    </w:p>
    <w:p w:rsidR="00E252AE" w:rsidRPr="00797DB5" w:rsidRDefault="00E252AE" w:rsidP="00AB3196">
      <w:pPr>
        <w:spacing w:after="0"/>
        <w:ind w:left="1418"/>
      </w:pPr>
      <w:r w:rsidRPr="00797DB5">
        <w:t>Brann og rømningsveier vil bli gjengrodd uten vedlikehold</w:t>
      </w:r>
    </w:p>
    <w:p w:rsidR="00E252AE" w:rsidRPr="00797DB5" w:rsidRDefault="00E252AE" w:rsidP="00AB3196">
      <w:pPr>
        <w:spacing w:after="0"/>
        <w:ind w:left="1418"/>
      </w:pPr>
      <w:r w:rsidRPr="00797DB5">
        <w:t>Sansehagene vil bli overgrodd og ubrukelige etter kort tid uten fast vedlikehold. Beskjæring, gjødsling, feiing og klipping er helt nødvendig for at beboerne skal komme frem i sansehagen da stier og gangarealer er laget så smale som mulig for å gi best effektiv bruk.</w:t>
      </w:r>
    </w:p>
    <w:p w:rsidR="00E252AE" w:rsidRPr="00797DB5" w:rsidRDefault="00CD6D98" w:rsidP="00AB3196">
      <w:pPr>
        <w:spacing w:after="0"/>
        <w:ind w:left="1418"/>
      </w:pPr>
      <w:r>
        <w:t>Beboerne på BOAS</w:t>
      </w:r>
      <w:r w:rsidR="00E252AE" w:rsidRPr="00797DB5">
        <w:t xml:space="preserve"> vil få dårligere tilbud. Redusert vedlikehold vil forringe anlegget og vil over tid miste sin hensikt. Helhetsin</w:t>
      </w:r>
      <w:r w:rsidR="00553FB0" w:rsidRPr="00797DB5">
        <w:t>n</w:t>
      </w:r>
      <w:r w:rsidR="00E252AE" w:rsidRPr="00797DB5">
        <w:t>trykket på hele anlegget vil falle og det blir ekstraarbeid med å ta igjen etterslepet dersom en velger å gå tilbake til ordinær drift.</w:t>
      </w:r>
    </w:p>
    <w:p w:rsidR="00E252AE" w:rsidRPr="00797DB5" w:rsidRDefault="00E252AE" w:rsidP="00AB3196">
      <w:pPr>
        <w:spacing w:after="0"/>
        <w:ind w:left="1418"/>
      </w:pPr>
      <w:r w:rsidRPr="00797DB5">
        <w:t>De ansatte/ pårørende og frivillige må ta over vedlikeholdsansvaret for sansehagene dersom de skal tilbringe tid der.</w:t>
      </w:r>
    </w:p>
    <w:p w:rsidR="00AB187C" w:rsidRPr="00797DB5" w:rsidRDefault="00AB187C" w:rsidP="0045418A">
      <w:pPr>
        <w:spacing w:after="0"/>
        <w:ind w:left="1416"/>
        <w:rPr>
          <w:rFonts w:cs="Times New Roman"/>
        </w:rPr>
      </w:pPr>
    </w:p>
    <w:p w:rsidR="0045418A" w:rsidRPr="00797DB5" w:rsidRDefault="0045418A" w:rsidP="0045418A">
      <w:pPr>
        <w:spacing w:after="0"/>
        <w:ind w:left="1416"/>
        <w:rPr>
          <w:rFonts w:cs="Times New Roman"/>
        </w:rPr>
      </w:pPr>
      <w:r w:rsidRPr="00797DB5">
        <w:rPr>
          <w:rFonts w:cs="Times New Roman"/>
          <w:u w:val="single"/>
        </w:rPr>
        <w:t>Innsparing</w:t>
      </w:r>
    </w:p>
    <w:p w:rsidR="00923D54" w:rsidRPr="00797DB5" w:rsidRDefault="00923D54" w:rsidP="00923D54">
      <w:pPr>
        <w:spacing w:after="0"/>
        <w:ind w:left="1416"/>
      </w:pPr>
      <w:r w:rsidRPr="00797DB5">
        <w:t>Det forventes en årlig innsparing på kr 150.00</w:t>
      </w:r>
    </w:p>
    <w:p w:rsidR="00284FFA" w:rsidRPr="00797DB5" w:rsidRDefault="00284FFA" w:rsidP="00284FFA">
      <w:pPr>
        <w:spacing w:after="0"/>
        <w:ind w:left="1418" w:right="57"/>
      </w:pPr>
      <w:r w:rsidRPr="00797DB5">
        <w:t>For 2016 vil tiltaket ha halvårsvirkning.</w:t>
      </w:r>
    </w:p>
    <w:p w:rsidR="00AB187C" w:rsidRPr="00797DB5" w:rsidRDefault="00AB187C" w:rsidP="0045418A">
      <w:pPr>
        <w:spacing w:after="0"/>
        <w:ind w:left="1416"/>
        <w:rPr>
          <w:rFonts w:cs="Times New Roman"/>
        </w:rPr>
      </w:pPr>
    </w:p>
    <w:p w:rsidR="0045418A" w:rsidRPr="00797DB5" w:rsidRDefault="0045418A" w:rsidP="0045418A">
      <w:pPr>
        <w:spacing w:after="0"/>
        <w:rPr>
          <w:rFonts w:cs="Times New Roman"/>
        </w:rPr>
      </w:pPr>
    </w:p>
    <w:p w:rsidR="0045418A" w:rsidRPr="00797DB5" w:rsidRDefault="0045418A" w:rsidP="0045418A">
      <w:pPr>
        <w:spacing w:after="0"/>
        <w:rPr>
          <w:rFonts w:cs="Times New Roman"/>
          <w:b/>
        </w:rPr>
      </w:pPr>
      <w:r w:rsidRPr="00797DB5">
        <w:rPr>
          <w:rFonts w:cs="Times New Roman"/>
          <w:b/>
        </w:rPr>
        <w:t>Tiltak 10</w:t>
      </w:r>
      <w:r w:rsidRPr="00797DB5">
        <w:rPr>
          <w:rFonts w:cs="Times New Roman"/>
          <w:b/>
        </w:rPr>
        <w:tab/>
        <w:t>Nye tømmerutiner for overvannskummer</w:t>
      </w:r>
    </w:p>
    <w:p w:rsidR="009810C1" w:rsidRPr="00797DB5" w:rsidRDefault="009810C1" w:rsidP="009810C1">
      <w:pPr>
        <w:spacing w:after="0"/>
        <w:ind w:left="1416"/>
        <w:rPr>
          <w:rFonts w:cs="Times New Roman"/>
          <w:u w:val="single"/>
        </w:rPr>
      </w:pPr>
      <w:r w:rsidRPr="00797DB5">
        <w:rPr>
          <w:rFonts w:cs="Times New Roman"/>
          <w:u w:val="single"/>
        </w:rPr>
        <w:t>Omstilling</w:t>
      </w:r>
    </w:p>
    <w:p w:rsidR="009810C1" w:rsidRPr="00797DB5" w:rsidRDefault="009810C1" w:rsidP="009810C1">
      <w:pPr>
        <w:spacing w:after="0"/>
        <w:ind w:left="1416"/>
        <w:rPr>
          <w:rFonts w:cs="Times New Roman"/>
        </w:rPr>
      </w:pPr>
      <w:r w:rsidRPr="00797DB5">
        <w:rPr>
          <w:rFonts w:cs="Times New Roman"/>
        </w:rPr>
        <w:t>Tømming av sandfang omgjøres fra dagens ordning med adhook tømming når oversvømmelse til periodisk tømming hvert 2, eller 3. år. Intern slamsugebil i Teknisk VA- drift må benyttes til jobben.</w:t>
      </w:r>
    </w:p>
    <w:p w:rsidR="009810C1" w:rsidRPr="00797DB5" w:rsidRDefault="009810C1" w:rsidP="009810C1">
      <w:pPr>
        <w:spacing w:after="0"/>
        <w:ind w:left="1416"/>
        <w:rPr>
          <w:rFonts w:cs="Times New Roman"/>
          <w:u w:val="single"/>
        </w:rPr>
      </w:pPr>
    </w:p>
    <w:p w:rsidR="009810C1" w:rsidRPr="00797DB5" w:rsidRDefault="009810C1" w:rsidP="009810C1">
      <w:pPr>
        <w:spacing w:after="0"/>
        <w:ind w:left="1416"/>
        <w:rPr>
          <w:rFonts w:cs="Times New Roman"/>
        </w:rPr>
      </w:pPr>
      <w:r w:rsidRPr="00797DB5">
        <w:rPr>
          <w:rFonts w:cs="Times New Roman"/>
          <w:u w:val="single"/>
        </w:rPr>
        <w:t>Konsekvens</w:t>
      </w:r>
    </w:p>
    <w:p w:rsidR="009810C1" w:rsidRPr="00797DB5" w:rsidRDefault="009810C1" w:rsidP="009810C1">
      <w:pPr>
        <w:spacing w:after="0"/>
        <w:ind w:left="1416"/>
        <w:rPr>
          <w:rFonts w:cs="Times New Roman"/>
        </w:rPr>
      </w:pPr>
      <w:r w:rsidRPr="00797DB5">
        <w:rPr>
          <w:rFonts w:cs="Times New Roman"/>
        </w:rPr>
        <w:t>SE faktureres direkte fra utfører som gjør tømmejobben. Dette vil plassere økonomisk sikkerhet hos bestiller.</w:t>
      </w:r>
    </w:p>
    <w:p w:rsidR="009810C1" w:rsidRPr="00797DB5" w:rsidRDefault="009810C1" w:rsidP="009810C1">
      <w:pPr>
        <w:spacing w:after="0"/>
        <w:ind w:left="1416"/>
        <w:rPr>
          <w:rFonts w:cs="Times New Roman"/>
          <w:u w:val="single"/>
        </w:rPr>
      </w:pPr>
    </w:p>
    <w:p w:rsidR="009810C1" w:rsidRPr="004444DD" w:rsidRDefault="009810C1" w:rsidP="009810C1">
      <w:pPr>
        <w:spacing w:after="0"/>
        <w:ind w:left="1416"/>
        <w:rPr>
          <w:rFonts w:cs="Times New Roman"/>
        </w:rPr>
      </w:pPr>
      <w:r w:rsidRPr="00797DB5">
        <w:rPr>
          <w:rFonts w:cs="Times New Roman"/>
          <w:u w:val="single"/>
        </w:rPr>
        <w:t>Innsparing</w:t>
      </w:r>
    </w:p>
    <w:p w:rsidR="009810C1" w:rsidRPr="004444DD" w:rsidRDefault="009810C1" w:rsidP="009810C1">
      <w:pPr>
        <w:spacing w:after="0"/>
        <w:ind w:left="1416"/>
        <w:rPr>
          <w:rFonts w:cs="Times New Roman"/>
        </w:rPr>
      </w:pPr>
      <w:r w:rsidRPr="004444DD">
        <w:rPr>
          <w:rFonts w:cs="Times New Roman"/>
        </w:rPr>
        <w:t xml:space="preserve">Tiltaket har </w:t>
      </w:r>
      <w:r w:rsidR="004444DD">
        <w:rPr>
          <w:rFonts w:cs="Times New Roman"/>
        </w:rPr>
        <w:t>en økonomisk effekt ved at det</w:t>
      </w:r>
      <w:r w:rsidRPr="004444DD">
        <w:rPr>
          <w:rFonts w:cs="Times New Roman"/>
        </w:rPr>
        <w:t xml:space="preserve"> </w:t>
      </w:r>
      <w:r w:rsidR="00EB3BA3" w:rsidRPr="004444DD">
        <w:rPr>
          <w:rFonts w:cs="Times New Roman"/>
        </w:rPr>
        <w:t>gir en mer effektiv drift</w:t>
      </w:r>
      <w:r w:rsidRPr="004444DD">
        <w:rPr>
          <w:rFonts w:cs="Times New Roman"/>
        </w:rPr>
        <w:t>.</w:t>
      </w:r>
    </w:p>
    <w:p w:rsidR="0045418A" w:rsidRPr="004444DD" w:rsidRDefault="0045418A" w:rsidP="00D059C6">
      <w:pPr>
        <w:spacing w:after="0"/>
        <w:ind w:left="1416"/>
        <w:rPr>
          <w:rFonts w:cs="Times New Roman"/>
        </w:rPr>
      </w:pPr>
    </w:p>
    <w:p w:rsidR="00D059C6" w:rsidRPr="00797DB5" w:rsidRDefault="0045418A" w:rsidP="00D059C6">
      <w:pPr>
        <w:spacing w:after="0"/>
        <w:rPr>
          <w:rFonts w:cs="Times New Roman"/>
        </w:rPr>
      </w:pPr>
      <w:r w:rsidRPr="00797DB5">
        <w:rPr>
          <w:rFonts w:cs="Times New Roman"/>
          <w:b/>
        </w:rPr>
        <w:t xml:space="preserve">Tiltak </w:t>
      </w:r>
      <w:r w:rsidR="002A6233" w:rsidRPr="00797DB5">
        <w:rPr>
          <w:rFonts w:cs="Times New Roman"/>
          <w:b/>
        </w:rPr>
        <w:t>11</w:t>
      </w:r>
      <w:r w:rsidR="00D059C6" w:rsidRPr="00797DB5">
        <w:rPr>
          <w:rFonts w:cs="Times New Roman"/>
          <w:b/>
        </w:rPr>
        <w:tab/>
      </w:r>
      <w:r w:rsidR="00C97E63" w:rsidRPr="00797DB5">
        <w:rPr>
          <w:rFonts w:cs="Times New Roman"/>
          <w:b/>
        </w:rPr>
        <w:t>Utfasing innbruddsalarmer</w:t>
      </w:r>
    </w:p>
    <w:p w:rsidR="00D059C6" w:rsidRPr="00797DB5" w:rsidRDefault="00D059C6" w:rsidP="00D059C6">
      <w:pPr>
        <w:spacing w:after="0"/>
        <w:ind w:left="1416"/>
        <w:rPr>
          <w:rFonts w:cs="Times New Roman"/>
        </w:rPr>
      </w:pPr>
      <w:r w:rsidRPr="00797DB5">
        <w:rPr>
          <w:rFonts w:cs="Times New Roman"/>
          <w:u w:val="single"/>
        </w:rPr>
        <w:t>Omstilling</w:t>
      </w:r>
    </w:p>
    <w:p w:rsidR="006C1A89" w:rsidRPr="00797DB5" w:rsidRDefault="0012604B" w:rsidP="00D059C6">
      <w:pPr>
        <w:spacing w:after="0"/>
        <w:ind w:left="1416"/>
        <w:rPr>
          <w:rFonts w:cs="Times New Roman"/>
        </w:rPr>
      </w:pPr>
      <w:r w:rsidRPr="00797DB5">
        <w:rPr>
          <w:rFonts w:cs="Times New Roman"/>
        </w:rPr>
        <w:t>Driftskostnadene pr</w:t>
      </w:r>
      <w:r w:rsidR="00EE30B0" w:rsidRPr="00797DB5">
        <w:rPr>
          <w:rFonts w:cs="Times New Roman"/>
        </w:rPr>
        <w:t xml:space="preserve"> innbruddsalarmanlegg </w:t>
      </w:r>
      <w:r w:rsidR="006C1A89" w:rsidRPr="00797DB5">
        <w:rPr>
          <w:rFonts w:cs="Times New Roman"/>
        </w:rPr>
        <w:t>er i snitt ca kr 6.</w:t>
      </w:r>
      <w:r w:rsidR="00EE30B0" w:rsidRPr="00797DB5">
        <w:rPr>
          <w:rFonts w:cs="Times New Roman"/>
        </w:rPr>
        <w:t>000. I tillegg til detektering og varsling har alarmanlegget en preventiv effekt.</w:t>
      </w:r>
      <w:r w:rsidR="006C1A89" w:rsidRPr="00797DB5">
        <w:rPr>
          <w:rFonts w:cs="Times New Roman"/>
        </w:rPr>
        <w:t xml:space="preserve"> Ved stadig flere bygg installeres i dag videoovervåking. Slike anlegg har også vist seg å ha forebyggende effekt gjennom reduser</w:t>
      </w:r>
      <w:r w:rsidR="00505576" w:rsidRPr="00797DB5">
        <w:rPr>
          <w:rFonts w:cs="Times New Roman"/>
        </w:rPr>
        <w:t xml:space="preserve">t hærverk, </w:t>
      </w:r>
      <w:r w:rsidR="006C1A89" w:rsidRPr="00797DB5">
        <w:rPr>
          <w:rFonts w:cs="Times New Roman"/>
        </w:rPr>
        <w:t>bidrar til identifisering av gjerningspersoner og oppklaring av saker hvor det er forvoldt skader. Fra et eiersynspunkt kan behovet for innbruddsalarmer i de fleste tilfellene elimineres der det er montert kamera.</w:t>
      </w:r>
      <w:r w:rsidR="00505576" w:rsidRPr="00797DB5">
        <w:rPr>
          <w:rFonts w:cs="Times New Roman"/>
        </w:rPr>
        <w:t xml:space="preserve"> Før det foretas reduksjon av antall innbruddsalarmanlegg må det foretas en ros-analyse basert på stedlige forhold.</w:t>
      </w:r>
    </w:p>
    <w:p w:rsidR="00AB187C" w:rsidRPr="00797DB5" w:rsidRDefault="00AB187C" w:rsidP="00D059C6">
      <w:pPr>
        <w:spacing w:after="0"/>
        <w:ind w:left="1416"/>
        <w:rPr>
          <w:rFonts w:cs="Times New Roman"/>
        </w:rPr>
      </w:pPr>
    </w:p>
    <w:p w:rsidR="00D059C6" w:rsidRPr="00797DB5" w:rsidRDefault="00D059C6" w:rsidP="00D059C6">
      <w:pPr>
        <w:spacing w:after="0"/>
        <w:ind w:left="1416"/>
        <w:rPr>
          <w:rFonts w:cs="Times New Roman"/>
        </w:rPr>
      </w:pPr>
      <w:r w:rsidRPr="00797DB5">
        <w:rPr>
          <w:rFonts w:cs="Times New Roman"/>
          <w:u w:val="single"/>
        </w:rPr>
        <w:t>Konsekvens</w:t>
      </w:r>
    </w:p>
    <w:p w:rsidR="00D059C6" w:rsidRPr="00797DB5" w:rsidRDefault="00505576" w:rsidP="00D059C6">
      <w:pPr>
        <w:spacing w:after="0"/>
        <w:ind w:left="1416"/>
        <w:rPr>
          <w:rFonts w:cs="Times New Roman"/>
        </w:rPr>
      </w:pPr>
      <w:r w:rsidRPr="00797DB5">
        <w:rPr>
          <w:rFonts w:cs="Times New Roman"/>
        </w:rPr>
        <w:t xml:space="preserve">Det er usikkert om risikoen for innbrudd vil øke, da den preventive </w:t>
      </w:r>
    </w:p>
    <w:p w:rsidR="00AB187C" w:rsidRPr="00797DB5" w:rsidRDefault="00AB187C" w:rsidP="00D059C6">
      <w:pPr>
        <w:spacing w:after="0"/>
        <w:ind w:left="1416"/>
        <w:rPr>
          <w:rFonts w:cs="Times New Roman"/>
        </w:rPr>
      </w:pPr>
    </w:p>
    <w:p w:rsidR="00D059C6" w:rsidRPr="00797DB5" w:rsidRDefault="00D059C6" w:rsidP="00D059C6">
      <w:pPr>
        <w:spacing w:after="0"/>
        <w:ind w:left="1416"/>
        <w:rPr>
          <w:rFonts w:cs="Times New Roman"/>
        </w:rPr>
      </w:pPr>
      <w:r w:rsidRPr="00797DB5">
        <w:rPr>
          <w:rFonts w:cs="Times New Roman"/>
          <w:u w:val="single"/>
        </w:rPr>
        <w:t>Innsparing</w:t>
      </w:r>
    </w:p>
    <w:p w:rsidR="00D059C6" w:rsidRPr="00797DB5" w:rsidRDefault="00505576" w:rsidP="00D059C6">
      <w:pPr>
        <w:spacing w:after="0"/>
        <w:ind w:left="1416"/>
        <w:rPr>
          <w:rFonts w:cs="Times New Roman"/>
        </w:rPr>
      </w:pPr>
      <w:r w:rsidRPr="00797DB5">
        <w:rPr>
          <w:rFonts w:cs="Times New Roman"/>
        </w:rPr>
        <w:t xml:space="preserve">En svakhet med innbruddsalarmanleggene er blindalarmer. Årsaken til utløst alarm blir sjelden oppklart. Gjennom året medfører dette utrykninger for et sekssifret beløp. </w:t>
      </w:r>
      <w:r w:rsidR="006C1A89" w:rsidRPr="00797DB5">
        <w:rPr>
          <w:rFonts w:cs="Times New Roman"/>
        </w:rPr>
        <w:t>Ved å redusere antall innbruddsalarmer med 20</w:t>
      </w:r>
      <w:r w:rsidR="00C345E7" w:rsidRPr="00797DB5">
        <w:rPr>
          <w:rFonts w:cs="Times New Roman"/>
        </w:rPr>
        <w:t>,</w:t>
      </w:r>
      <w:r w:rsidR="006C1A89" w:rsidRPr="00797DB5">
        <w:rPr>
          <w:rFonts w:cs="Times New Roman"/>
        </w:rPr>
        <w:t xml:space="preserve"> oppnås en årlig besparelse på </w:t>
      </w:r>
      <w:r w:rsidR="00C345E7" w:rsidRPr="00797DB5">
        <w:rPr>
          <w:rFonts w:cs="Times New Roman"/>
        </w:rPr>
        <w:t>ca kr 120.000.</w:t>
      </w:r>
    </w:p>
    <w:p w:rsidR="002A6233" w:rsidRPr="00797DB5" w:rsidRDefault="002A6233" w:rsidP="002153B1">
      <w:pPr>
        <w:spacing w:after="0"/>
        <w:ind w:left="1416"/>
        <w:rPr>
          <w:rFonts w:cs="Times New Roman"/>
        </w:rPr>
      </w:pPr>
    </w:p>
    <w:p w:rsidR="002F38D2" w:rsidRPr="00797DB5" w:rsidRDefault="005069B2" w:rsidP="002F38D2">
      <w:pPr>
        <w:spacing w:after="0"/>
        <w:rPr>
          <w:rFonts w:cs="Times New Roman"/>
          <w:b/>
        </w:rPr>
      </w:pPr>
      <w:r w:rsidRPr="00797DB5">
        <w:rPr>
          <w:rFonts w:cs="Times New Roman"/>
          <w:b/>
        </w:rPr>
        <w:t>Tiltak 12</w:t>
      </w:r>
      <w:r w:rsidR="002F38D2" w:rsidRPr="00797DB5">
        <w:rPr>
          <w:rFonts w:cs="Times New Roman"/>
          <w:b/>
        </w:rPr>
        <w:tab/>
        <w:t xml:space="preserve">Ny </w:t>
      </w:r>
      <w:r w:rsidR="00E9395F" w:rsidRPr="00797DB5">
        <w:rPr>
          <w:rFonts w:cs="Times New Roman"/>
          <w:b/>
        </w:rPr>
        <w:t>driftsmodell for driftsoperatører</w:t>
      </w:r>
    </w:p>
    <w:p w:rsidR="002F38D2" w:rsidRPr="00797DB5" w:rsidRDefault="002F38D2" w:rsidP="002F38D2">
      <w:pPr>
        <w:spacing w:after="0"/>
        <w:ind w:left="1416"/>
        <w:rPr>
          <w:rFonts w:cs="Times New Roman"/>
          <w:u w:val="single"/>
        </w:rPr>
      </w:pPr>
      <w:r w:rsidRPr="00797DB5">
        <w:rPr>
          <w:rFonts w:cs="Times New Roman"/>
          <w:u w:val="single"/>
        </w:rPr>
        <w:t>Omstilling</w:t>
      </w:r>
    </w:p>
    <w:p w:rsidR="002F38D2" w:rsidRPr="00797DB5" w:rsidRDefault="00DE5BF9" w:rsidP="002F38D2">
      <w:pPr>
        <w:spacing w:after="0"/>
        <w:ind w:left="1416"/>
        <w:rPr>
          <w:rFonts w:cs="Times New Roman"/>
        </w:rPr>
      </w:pPr>
      <w:r w:rsidRPr="00797DB5">
        <w:rPr>
          <w:rFonts w:cs="Times New Roman"/>
        </w:rPr>
        <w:t>Byggdrift har fremmet forslag til ny driftsmodell der driftsoperatørene skal arbeide i team som får ansvar for alle byggene i en sone. Hvert team vil representere en tverrfaglig kompetanse innen</w:t>
      </w:r>
      <w:r w:rsidR="0025271E" w:rsidRPr="00797DB5">
        <w:rPr>
          <w:rFonts w:cs="Times New Roman"/>
        </w:rPr>
        <w:t>for</w:t>
      </w:r>
      <w:r w:rsidRPr="00797DB5">
        <w:rPr>
          <w:rFonts w:cs="Times New Roman"/>
        </w:rPr>
        <w:t xml:space="preserve"> bygningsmessige</w:t>
      </w:r>
      <w:r w:rsidR="0025271E" w:rsidRPr="00797DB5">
        <w:rPr>
          <w:rFonts w:cs="Times New Roman"/>
        </w:rPr>
        <w:t xml:space="preserve"> fagområder</w:t>
      </w:r>
      <w:r w:rsidRPr="00797DB5">
        <w:rPr>
          <w:rFonts w:cs="Times New Roman"/>
        </w:rPr>
        <w:t xml:space="preserve"> og tekniske anlegg. Omstillingen forventes å gi en bedre utnyttelse av ressursene. </w:t>
      </w:r>
      <w:r w:rsidR="0025271E" w:rsidRPr="00797DB5">
        <w:rPr>
          <w:rFonts w:cs="Times New Roman"/>
        </w:rPr>
        <w:t>Som følge av endringen må det også</w:t>
      </w:r>
      <w:r w:rsidRPr="00797DB5">
        <w:rPr>
          <w:rFonts w:cs="Times New Roman"/>
        </w:rPr>
        <w:t xml:space="preserve"> utarbeides nye </w:t>
      </w:r>
      <w:r w:rsidR="0025271E" w:rsidRPr="00797DB5">
        <w:rPr>
          <w:rFonts w:cs="Times New Roman"/>
        </w:rPr>
        <w:t xml:space="preserve">arbeidsplaner/årshjul for tjenesteområdet. I denne sammenheng er det behov for anskaffelse av elektronisk </w:t>
      </w:r>
      <w:r w:rsidR="00457D35" w:rsidRPr="00797DB5">
        <w:rPr>
          <w:rFonts w:cs="Times New Roman"/>
        </w:rPr>
        <w:t>system</w:t>
      </w:r>
      <w:r w:rsidR="0025271E" w:rsidRPr="00797DB5">
        <w:rPr>
          <w:rFonts w:cs="Times New Roman"/>
        </w:rPr>
        <w:t xml:space="preserve"> </w:t>
      </w:r>
      <w:r w:rsidR="00457D35" w:rsidRPr="00797DB5">
        <w:rPr>
          <w:rFonts w:cs="Times New Roman"/>
        </w:rPr>
        <w:t>for logistikk som verktøy for beskrivelse, fordeling og rapportering av oppdragene. Antatt etableringskostnad er ca kr 500.000.</w:t>
      </w:r>
    </w:p>
    <w:p w:rsidR="00312291" w:rsidRDefault="00312291" w:rsidP="002F38D2">
      <w:pPr>
        <w:spacing w:after="0"/>
        <w:ind w:left="1416"/>
        <w:rPr>
          <w:rFonts w:cs="Times New Roman"/>
        </w:rPr>
      </w:pPr>
    </w:p>
    <w:p w:rsidR="000A1606" w:rsidRDefault="000A1606" w:rsidP="002F38D2">
      <w:pPr>
        <w:spacing w:after="0"/>
        <w:ind w:left="1416"/>
        <w:rPr>
          <w:rFonts w:cs="Times New Roman"/>
        </w:rPr>
      </w:pPr>
      <w:r>
        <w:rPr>
          <w:rFonts w:cs="Times New Roman"/>
        </w:rPr>
        <w:t>Forslaget til ny organisering innen driftsseksjonen i Byggdrift vedlegges.</w:t>
      </w:r>
    </w:p>
    <w:p w:rsidR="000A1606" w:rsidRPr="004444DD" w:rsidRDefault="000A1606" w:rsidP="002F38D2">
      <w:pPr>
        <w:spacing w:after="0"/>
        <w:ind w:left="1416"/>
        <w:rPr>
          <w:rFonts w:cs="Times New Roman"/>
        </w:rPr>
      </w:pPr>
    </w:p>
    <w:p w:rsidR="002F38D2" w:rsidRPr="004444DD" w:rsidRDefault="002F38D2" w:rsidP="002F38D2">
      <w:pPr>
        <w:spacing w:after="0"/>
        <w:ind w:left="1416"/>
        <w:rPr>
          <w:rFonts w:cs="Times New Roman"/>
          <w:u w:val="single"/>
        </w:rPr>
      </w:pPr>
      <w:r w:rsidRPr="004444DD">
        <w:rPr>
          <w:rFonts w:cs="Times New Roman"/>
          <w:u w:val="single"/>
        </w:rPr>
        <w:t>Konsekvenser</w:t>
      </w:r>
    </w:p>
    <w:p w:rsidR="004C7BA5" w:rsidRPr="004444DD" w:rsidRDefault="004C7BA5" w:rsidP="004C7BA5">
      <w:pPr>
        <w:spacing w:after="0"/>
        <w:ind w:left="1416"/>
      </w:pPr>
      <w:r w:rsidRPr="004444DD">
        <w:t>Konsekvensen er at daglig vedlikehold blir redusert ytterligere. Småfeil kan ikke prioriteres. Det må samles opp til en gang pr uke og måned. For barnehager, små omsorgsboliger og andre mindre bygg vil vi kun ivareta lovpålagte oppgaver. Daglig vedlikehold vil bli nedprioritert.</w:t>
      </w:r>
    </w:p>
    <w:p w:rsidR="002F38D2" w:rsidRPr="00797DB5" w:rsidRDefault="00470C5C" w:rsidP="004C7BA5">
      <w:pPr>
        <w:spacing w:after="0"/>
        <w:ind w:left="1416"/>
        <w:rPr>
          <w:rFonts w:cs="Times New Roman"/>
        </w:rPr>
      </w:pPr>
      <w:r w:rsidRPr="00797DB5">
        <w:rPr>
          <w:rFonts w:cs="Times New Roman"/>
        </w:rPr>
        <w:t>Nedbemanning tilsvarende 2 årsverk vil kunne skje ved naturlig avgang, alternativt omplassering eller oppsigelser.</w:t>
      </w:r>
    </w:p>
    <w:p w:rsidR="002F38D2" w:rsidRPr="00797DB5" w:rsidRDefault="002F38D2" w:rsidP="002F38D2">
      <w:pPr>
        <w:spacing w:after="0"/>
        <w:ind w:left="1416"/>
        <w:rPr>
          <w:rFonts w:cs="Times New Roman"/>
        </w:rPr>
      </w:pPr>
    </w:p>
    <w:p w:rsidR="002F38D2" w:rsidRPr="00797DB5" w:rsidRDefault="002F38D2" w:rsidP="002F38D2">
      <w:pPr>
        <w:spacing w:after="0"/>
        <w:ind w:left="1416"/>
        <w:rPr>
          <w:rFonts w:cs="Times New Roman"/>
          <w:u w:val="single"/>
        </w:rPr>
      </w:pPr>
      <w:r w:rsidRPr="00797DB5">
        <w:rPr>
          <w:rFonts w:cs="Times New Roman"/>
          <w:u w:val="single"/>
        </w:rPr>
        <w:t>Innsparing</w:t>
      </w:r>
    </w:p>
    <w:p w:rsidR="000A1606" w:rsidRPr="00797DB5" w:rsidRDefault="000A1606" w:rsidP="000A1606">
      <w:pPr>
        <w:spacing w:after="0"/>
        <w:ind w:left="1416"/>
        <w:rPr>
          <w:rFonts w:cs="Times New Roman"/>
        </w:rPr>
      </w:pPr>
      <w:r w:rsidRPr="00797DB5">
        <w:rPr>
          <w:rFonts w:cs="Times New Roman"/>
        </w:rPr>
        <w:t>Ny driftsmodell forutsettes å gi en innsparing på 2 årsverk</w:t>
      </w:r>
      <w:r>
        <w:rPr>
          <w:rFonts w:cs="Times New Roman"/>
        </w:rPr>
        <w:t>, dvs kr 1,3</w:t>
      </w:r>
      <w:r w:rsidRPr="00797DB5">
        <w:rPr>
          <w:rFonts w:cs="Times New Roman"/>
        </w:rPr>
        <w:t xml:space="preserve"> mill.</w:t>
      </w:r>
    </w:p>
    <w:p w:rsidR="002F38D2" w:rsidRPr="00797DB5" w:rsidRDefault="002F38D2" w:rsidP="002F38D2">
      <w:pPr>
        <w:spacing w:after="0"/>
        <w:rPr>
          <w:rFonts w:cs="Times New Roman"/>
        </w:rPr>
      </w:pPr>
    </w:p>
    <w:p w:rsidR="002F38D2" w:rsidRPr="00797DB5" w:rsidRDefault="005069B2" w:rsidP="002F38D2">
      <w:pPr>
        <w:spacing w:after="0"/>
        <w:rPr>
          <w:rFonts w:cs="Times New Roman"/>
          <w:b/>
        </w:rPr>
      </w:pPr>
      <w:r w:rsidRPr="00797DB5">
        <w:rPr>
          <w:rFonts w:cs="Times New Roman"/>
          <w:b/>
        </w:rPr>
        <w:t>Tiltak 13</w:t>
      </w:r>
      <w:r w:rsidR="002F38D2" w:rsidRPr="00797DB5">
        <w:rPr>
          <w:rFonts w:cs="Times New Roman"/>
          <w:b/>
        </w:rPr>
        <w:tab/>
        <w:t>Redusert kjøp av driftstjenester</w:t>
      </w:r>
    </w:p>
    <w:p w:rsidR="002F38D2" w:rsidRPr="00797DB5" w:rsidRDefault="002F38D2" w:rsidP="002F38D2">
      <w:pPr>
        <w:spacing w:after="0"/>
        <w:ind w:left="1416"/>
        <w:rPr>
          <w:rFonts w:cs="Times New Roman"/>
        </w:rPr>
      </w:pPr>
      <w:r w:rsidRPr="00797DB5">
        <w:rPr>
          <w:rFonts w:cs="Times New Roman"/>
          <w:u w:val="single"/>
        </w:rPr>
        <w:t>Omstilling</w:t>
      </w:r>
    </w:p>
    <w:p w:rsidR="002F38D2" w:rsidRPr="00797DB5" w:rsidRDefault="002F38D2" w:rsidP="002F38D2">
      <w:pPr>
        <w:spacing w:after="0"/>
        <w:ind w:left="1416"/>
        <w:rPr>
          <w:rFonts w:cs="Times New Roman"/>
        </w:rPr>
      </w:pPr>
      <w:r w:rsidRPr="00797DB5">
        <w:rPr>
          <w:rFonts w:cs="Times New Roman"/>
        </w:rPr>
        <w:t>Driftstjenestene omfatter periodiske og forefallende arbeide i bygningene, samt drift og vedlikehold av uteanleggene. I tillegg utføres brukerstyrte tjenester. Leveransene er basert på tjenestebeskrivelser som har vært tilnærmet uendret siden 2007. Bemanningen har siden blitt redusert, samtidig som det årlig er blitt tilført økt areal.</w:t>
      </w:r>
    </w:p>
    <w:p w:rsidR="002F38D2" w:rsidRPr="00797DB5" w:rsidRDefault="002F38D2" w:rsidP="002F38D2">
      <w:pPr>
        <w:spacing w:after="0"/>
        <w:ind w:left="1416"/>
        <w:rPr>
          <w:rFonts w:cs="Times New Roman"/>
        </w:rPr>
      </w:pPr>
    </w:p>
    <w:p w:rsidR="002F38D2" w:rsidRPr="00797DB5" w:rsidRDefault="002F38D2" w:rsidP="002F38D2">
      <w:pPr>
        <w:spacing w:after="0"/>
        <w:ind w:left="1416"/>
        <w:rPr>
          <w:rFonts w:cs="Times New Roman"/>
        </w:rPr>
      </w:pPr>
      <w:r w:rsidRPr="00797DB5">
        <w:rPr>
          <w:rFonts w:cs="Times New Roman"/>
        </w:rPr>
        <w:t xml:space="preserve">For å møte innsparingskravene er det nødvendig å utnytte ressursene optimalt, foreta </w:t>
      </w:r>
      <w:r w:rsidR="00973DD3" w:rsidRPr="00797DB5">
        <w:rPr>
          <w:rFonts w:cs="Times New Roman"/>
        </w:rPr>
        <w:t xml:space="preserve">streng </w:t>
      </w:r>
      <w:r w:rsidRPr="00797DB5">
        <w:rPr>
          <w:rFonts w:cs="Times New Roman"/>
        </w:rPr>
        <w:t xml:space="preserve">prioritering av oppdragene og velge bort tjenester som ikke er kritisk </w:t>
      </w:r>
      <w:r w:rsidR="009E1DC7" w:rsidRPr="00797DB5">
        <w:rPr>
          <w:rFonts w:cs="Times New Roman"/>
        </w:rPr>
        <w:t xml:space="preserve">avgjørende i forhold til </w:t>
      </w:r>
      <w:r w:rsidR="00E37CB1" w:rsidRPr="00797DB5">
        <w:rPr>
          <w:rFonts w:cs="Times New Roman"/>
        </w:rPr>
        <w:t xml:space="preserve">å kunne oppfylle </w:t>
      </w:r>
      <w:r w:rsidR="009E1DC7" w:rsidRPr="00797DB5">
        <w:rPr>
          <w:rFonts w:cs="Times New Roman"/>
        </w:rPr>
        <w:t>myndighetskrav.</w:t>
      </w:r>
      <w:r w:rsidRPr="00797DB5">
        <w:rPr>
          <w:rFonts w:cs="Times New Roman"/>
        </w:rPr>
        <w:t xml:space="preserve"> Dette må skje ved at det utarbeides nye tjenesteavtaler.</w:t>
      </w:r>
    </w:p>
    <w:p w:rsidR="002F38D2" w:rsidRPr="00797DB5" w:rsidRDefault="002F38D2" w:rsidP="002F38D2">
      <w:pPr>
        <w:spacing w:after="0"/>
        <w:ind w:left="1416"/>
        <w:rPr>
          <w:rFonts w:cs="Times New Roman"/>
        </w:rPr>
      </w:pPr>
    </w:p>
    <w:p w:rsidR="002F38D2" w:rsidRPr="00797DB5" w:rsidRDefault="002F38D2" w:rsidP="002F38D2">
      <w:pPr>
        <w:spacing w:after="0"/>
        <w:ind w:left="1416"/>
        <w:rPr>
          <w:rFonts w:cs="Times New Roman"/>
        </w:rPr>
      </w:pPr>
      <w:r w:rsidRPr="00797DB5">
        <w:rPr>
          <w:rFonts w:cs="Times New Roman"/>
        </w:rPr>
        <w:t xml:space="preserve">For å oppnå en innsparing på henholdsvis kr 2,5 og 5,0 mill. må antall årsverk reduseres. Ett årsverk utgjør en kostnad på ca kr 600.000. Nedbemanning vil da </w:t>
      </w:r>
      <w:r w:rsidR="00973DD3" w:rsidRPr="00797DB5">
        <w:rPr>
          <w:rFonts w:cs="Times New Roman"/>
        </w:rPr>
        <w:t>utgjøre henholdsvis 2 årsverk i trinn 1 og 6</w:t>
      </w:r>
      <w:r w:rsidRPr="00797DB5">
        <w:rPr>
          <w:rFonts w:cs="Times New Roman"/>
        </w:rPr>
        <w:t xml:space="preserve"> årsverk </w:t>
      </w:r>
      <w:r w:rsidR="00973DD3" w:rsidRPr="00797DB5">
        <w:rPr>
          <w:rFonts w:cs="Times New Roman"/>
        </w:rPr>
        <w:t>i trinn 2</w:t>
      </w:r>
      <w:r w:rsidRPr="00797DB5">
        <w:rPr>
          <w:rFonts w:cs="Times New Roman"/>
        </w:rPr>
        <w:t>.</w:t>
      </w:r>
      <w:r w:rsidR="000E6890" w:rsidRPr="00797DB5">
        <w:rPr>
          <w:rFonts w:cs="Times New Roman"/>
        </w:rPr>
        <w:t xml:space="preserve"> Dette i tillegg til innsparingene so</w:t>
      </w:r>
      <w:r w:rsidR="00653AF4">
        <w:rPr>
          <w:rFonts w:cs="Times New Roman"/>
        </w:rPr>
        <w:t>m er foreslått i tiltak 1 til 13</w:t>
      </w:r>
      <w:r w:rsidR="000E6890" w:rsidRPr="00797DB5">
        <w:rPr>
          <w:rFonts w:cs="Times New Roman"/>
        </w:rPr>
        <w:t>.</w:t>
      </w:r>
    </w:p>
    <w:p w:rsidR="002F38D2" w:rsidRPr="004444DD" w:rsidRDefault="002F38D2" w:rsidP="002F38D2">
      <w:pPr>
        <w:spacing w:after="0"/>
        <w:ind w:left="1416"/>
        <w:rPr>
          <w:rFonts w:cs="Times New Roman"/>
        </w:rPr>
      </w:pPr>
    </w:p>
    <w:p w:rsidR="002F38D2" w:rsidRPr="004444DD" w:rsidRDefault="002F38D2" w:rsidP="002F38D2">
      <w:pPr>
        <w:spacing w:after="0"/>
        <w:ind w:left="1416"/>
        <w:rPr>
          <w:rFonts w:cs="Times New Roman"/>
        </w:rPr>
      </w:pPr>
      <w:r w:rsidRPr="004444DD">
        <w:rPr>
          <w:rFonts w:cs="Times New Roman"/>
          <w:u w:val="single"/>
        </w:rPr>
        <w:t>Konsekvenser</w:t>
      </w:r>
    </w:p>
    <w:p w:rsidR="002F38D2" w:rsidRPr="004444DD" w:rsidRDefault="002F38D2" w:rsidP="002F38D2">
      <w:pPr>
        <w:pStyle w:val="Listeavsnitt"/>
        <w:numPr>
          <w:ilvl w:val="0"/>
          <w:numId w:val="26"/>
        </w:numPr>
        <w:spacing w:after="0"/>
        <w:rPr>
          <w:rFonts w:cs="Times New Roman"/>
        </w:rPr>
      </w:pPr>
      <w:r w:rsidRPr="004444DD">
        <w:rPr>
          <w:rFonts w:cs="Times New Roman"/>
        </w:rPr>
        <w:t>Nedbemanning/oppsigelser</w:t>
      </w:r>
    </w:p>
    <w:p w:rsidR="002F38D2" w:rsidRPr="004444DD" w:rsidRDefault="002F38D2" w:rsidP="002F38D2">
      <w:pPr>
        <w:pStyle w:val="Listeavsnitt"/>
        <w:numPr>
          <w:ilvl w:val="0"/>
          <w:numId w:val="26"/>
        </w:numPr>
        <w:spacing w:after="0"/>
        <w:rPr>
          <w:rFonts w:cs="Times New Roman"/>
        </w:rPr>
      </w:pPr>
      <w:r w:rsidRPr="004444DD">
        <w:rPr>
          <w:rFonts w:cs="Times New Roman"/>
        </w:rPr>
        <w:t>Reduserte tjenestenivå</w:t>
      </w:r>
    </w:p>
    <w:p w:rsidR="00303588" w:rsidRPr="004444DD" w:rsidRDefault="00303588" w:rsidP="002F38D2">
      <w:pPr>
        <w:pStyle w:val="Listeavsnitt"/>
        <w:numPr>
          <w:ilvl w:val="0"/>
          <w:numId w:val="26"/>
        </w:numPr>
        <w:spacing w:after="0"/>
        <w:rPr>
          <w:rFonts w:cs="Times New Roman"/>
        </w:rPr>
      </w:pPr>
      <w:r w:rsidRPr="004444DD">
        <w:rPr>
          <w:rFonts w:cs="Times New Roman"/>
        </w:rPr>
        <w:t>Bortfall av brukerstyrte tjenester</w:t>
      </w:r>
    </w:p>
    <w:p w:rsidR="002F38D2" w:rsidRPr="004444DD" w:rsidRDefault="002F38D2" w:rsidP="002F38D2">
      <w:pPr>
        <w:pStyle w:val="Listeavsnitt"/>
        <w:numPr>
          <w:ilvl w:val="0"/>
          <w:numId w:val="26"/>
        </w:numPr>
        <w:spacing w:after="0"/>
        <w:rPr>
          <w:rFonts w:cs="Times New Roman"/>
        </w:rPr>
      </w:pPr>
      <w:r w:rsidRPr="004444DD">
        <w:rPr>
          <w:rFonts w:cs="Times New Roman"/>
        </w:rPr>
        <w:t>Økt forfall</w:t>
      </w:r>
    </w:p>
    <w:p w:rsidR="002F38D2" w:rsidRPr="004444DD" w:rsidRDefault="002F38D2" w:rsidP="002F38D2">
      <w:pPr>
        <w:pStyle w:val="Listeavsnitt"/>
        <w:numPr>
          <w:ilvl w:val="0"/>
          <w:numId w:val="26"/>
        </w:numPr>
        <w:spacing w:after="0"/>
        <w:rPr>
          <w:rFonts w:cs="Times New Roman"/>
        </w:rPr>
      </w:pPr>
      <w:r w:rsidRPr="004444DD">
        <w:rPr>
          <w:rFonts w:cs="Times New Roman"/>
        </w:rPr>
        <w:t>Flere akutte skader</w:t>
      </w:r>
    </w:p>
    <w:p w:rsidR="002F38D2" w:rsidRPr="004444DD" w:rsidRDefault="002F38D2" w:rsidP="002F38D2">
      <w:pPr>
        <w:pStyle w:val="Listeavsnitt"/>
        <w:numPr>
          <w:ilvl w:val="0"/>
          <w:numId w:val="26"/>
        </w:numPr>
        <w:spacing w:after="0"/>
        <w:rPr>
          <w:rFonts w:cs="Times New Roman"/>
        </w:rPr>
      </w:pPr>
      <w:r w:rsidRPr="004444DD">
        <w:rPr>
          <w:rFonts w:cs="Times New Roman"/>
        </w:rPr>
        <w:t>Verdiforringelse</w:t>
      </w:r>
    </w:p>
    <w:p w:rsidR="002F38D2" w:rsidRPr="004444DD" w:rsidRDefault="002F38D2" w:rsidP="002F38D2">
      <w:pPr>
        <w:pStyle w:val="Listeavsnitt"/>
        <w:numPr>
          <w:ilvl w:val="0"/>
          <w:numId w:val="26"/>
        </w:numPr>
        <w:spacing w:after="0"/>
        <w:rPr>
          <w:rFonts w:cs="Times New Roman"/>
        </w:rPr>
      </w:pPr>
      <w:r w:rsidRPr="004444DD">
        <w:rPr>
          <w:rFonts w:cs="Times New Roman"/>
        </w:rPr>
        <w:t>Dårlig omdømme</w:t>
      </w:r>
    </w:p>
    <w:p w:rsidR="002F38D2" w:rsidRPr="004444DD" w:rsidRDefault="002F38D2" w:rsidP="002F38D2">
      <w:pPr>
        <w:spacing w:after="0"/>
        <w:ind w:left="1416"/>
        <w:rPr>
          <w:rFonts w:cs="Times New Roman"/>
        </w:rPr>
      </w:pPr>
    </w:p>
    <w:p w:rsidR="002F38D2" w:rsidRPr="004444DD" w:rsidRDefault="002F38D2" w:rsidP="002F38D2">
      <w:pPr>
        <w:spacing w:after="0"/>
        <w:ind w:left="1416"/>
        <w:rPr>
          <w:rFonts w:cs="Times New Roman"/>
          <w:u w:val="single"/>
        </w:rPr>
      </w:pPr>
      <w:r w:rsidRPr="004444DD">
        <w:rPr>
          <w:rFonts w:cs="Times New Roman"/>
          <w:u w:val="single"/>
        </w:rPr>
        <w:t>Innsparing</w:t>
      </w:r>
    </w:p>
    <w:p w:rsidR="002F38D2" w:rsidRPr="00797DB5" w:rsidRDefault="002F38D2" w:rsidP="002F38D2">
      <w:pPr>
        <w:spacing w:after="0"/>
        <w:ind w:left="1416"/>
        <w:rPr>
          <w:rFonts w:cs="Times New Roman"/>
        </w:rPr>
      </w:pPr>
      <w:r w:rsidRPr="004444DD">
        <w:rPr>
          <w:rFonts w:cs="Times New Roman"/>
        </w:rPr>
        <w:t xml:space="preserve">Sparte driftsutgifter </w:t>
      </w:r>
      <w:r w:rsidRPr="00797DB5">
        <w:rPr>
          <w:rFonts w:cs="Times New Roman"/>
        </w:rPr>
        <w:t xml:space="preserve">ved nedbemanning </w:t>
      </w:r>
      <w:r w:rsidR="00C0174A" w:rsidRPr="00797DB5">
        <w:rPr>
          <w:rFonts w:cs="Times New Roman"/>
        </w:rPr>
        <w:t xml:space="preserve">vil </w:t>
      </w:r>
      <w:r w:rsidR="008A5AD3" w:rsidRPr="00797DB5">
        <w:rPr>
          <w:rFonts w:cs="Times New Roman"/>
        </w:rPr>
        <w:t xml:space="preserve">over tid medføre ytterligere økning av vedlikeholdsetterslep </w:t>
      </w:r>
      <w:r w:rsidRPr="00797DB5">
        <w:rPr>
          <w:rFonts w:cs="Times New Roman"/>
        </w:rPr>
        <w:t>og verditap.</w:t>
      </w:r>
    </w:p>
    <w:p w:rsidR="008B061D" w:rsidRPr="00797DB5" w:rsidRDefault="008B061D" w:rsidP="008B061D">
      <w:pPr>
        <w:spacing w:after="0"/>
        <w:ind w:left="1416"/>
        <w:rPr>
          <w:rFonts w:cs="Times New Roman"/>
        </w:rPr>
      </w:pPr>
    </w:p>
    <w:p w:rsidR="00D44FCA" w:rsidRPr="004444DD" w:rsidRDefault="00D44FCA" w:rsidP="008A04C7">
      <w:pPr>
        <w:spacing w:after="0"/>
        <w:rPr>
          <w:rFonts w:cs="Times New Roman"/>
          <w:b/>
        </w:rPr>
      </w:pPr>
      <w:r w:rsidRPr="004444DD">
        <w:rPr>
          <w:rFonts w:cs="Times New Roman"/>
          <w:b/>
        </w:rPr>
        <w:t>VURDERINGER</w:t>
      </w:r>
    </w:p>
    <w:p w:rsidR="00D44FCA" w:rsidRPr="004444DD" w:rsidRDefault="00621174" w:rsidP="00DA69E0">
      <w:pPr>
        <w:spacing w:after="0"/>
        <w:rPr>
          <w:rFonts w:cs="Times New Roman"/>
        </w:rPr>
      </w:pPr>
      <w:r w:rsidRPr="004444DD">
        <w:rPr>
          <w:rFonts w:cs="Times New Roman"/>
        </w:rPr>
        <w:t>Kutt og innstramning av driftsbudsjettene gjennom flere år har allerede resultert i kostn</w:t>
      </w:r>
      <w:r w:rsidR="009A2F40" w:rsidRPr="004444DD">
        <w:rPr>
          <w:rFonts w:cs="Times New Roman"/>
        </w:rPr>
        <w:t>adsreduksjon og nedbemanning av</w:t>
      </w:r>
      <w:r w:rsidRPr="004444DD">
        <w:rPr>
          <w:rFonts w:cs="Times New Roman"/>
        </w:rPr>
        <w:t xml:space="preserve"> </w:t>
      </w:r>
      <w:r w:rsidR="009A2F40" w:rsidRPr="004444DD">
        <w:rPr>
          <w:rFonts w:cs="Times New Roman"/>
        </w:rPr>
        <w:t xml:space="preserve">antall </w:t>
      </w:r>
      <w:r w:rsidRPr="004444DD">
        <w:rPr>
          <w:rFonts w:cs="Times New Roman"/>
        </w:rPr>
        <w:t>stillingshjemler for drifts</w:t>
      </w:r>
      <w:r w:rsidR="00D42EC0" w:rsidRPr="004444DD">
        <w:rPr>
          <w:rFonts w:cs="Times New Roman"/>
        </w:rPr>
        <w:t>personell i bydrift og byggdrift.</w:t>
      </w:r>
      <w:r w:rsidRPr="004444DD">
        <w:rPr>
          <w:rFonts w:cs="Times New Roman"/>
        </w:rPr>
        <w:t xml:space="preserve"> Bare de to siste årene er budsjettet redusert med kr 3 mill.</w:t>
      </w:r>
      <w:r w:rsidR="00F1298A" w:rsidRPr="004444DD">
        <w:rPr>
          <w:rFonts w:cs="Times New Roman"/>
        </w:rPr>
        <w:t>, noe som</w:t>
      </w:r>
      <w:r w:rsidRPr="004444DD">
        <w:rPr>
          <w:rFonts w:cs="Times New Roman"/>
        </w:rPr>
        <w:t xml:space="preserve"> tilsvarer ca 5 årsverk. </w:t>
      </w:r>
      <w:r w:rsidR="009A2F40" w:rsidRPr="004444DD">
        <w:rPr>
          <w:rFonts w:cs="Times New Roman"/>
        </w:rPr>
        <w:t xml:space="preserve">Driftsoperatørene har i dag ansvar for flere bygg </w:t>
      </w:r>
      <w:r w:rsidR="00A73365" w:rsidRPr="004444DD">
        <w:rPr>
          <w:rFonts w:cs="Times New Roman"/>
        </w:rPr>
        <w:t>som utgjør ca</w:t>
      </w:r>
      <w:r w:rsidR="009A2F40" w:rsidRPr="004444DD">
        <w:rPr>
          <w:rFonts w:cs="Times New Roman"/>
        </w:rPr>
        <w:t xml:space="preserve"> </w:t>
      </w:r>
      <w:r w:rsidR="000E302D" w:rsidRPr="004444DD">
        <w:rPr>
          <w:rFonts w:cs="Times New Roman"/>
        </w:rPr>
        <w:t>14</w:t>
      </w:r>
      <w:r w:rsidR="009A2F40" w:rsidRPr="004444DD">
        <w:rPr>
          <w:rFonts w:cs="Times New Roman"/>
        </w:rPr>
        <w:t xml:space="preserve">.000 m2 pr årsverk. </w:t>
      </w:r>
      <w:r w:rsidR="00F9343D" w:rsidRPr="004444DD">
        <w:rPr>
          <w:rFonts w:cs="Times New Roman"/>
        </w:rPr>
        <w:t>Ytterligere nedbemanning</w:t>
      </w:r>
      <w:r w:rsidR="009A2F40" w:rsidRPr="004444DD">
        <w:rPr>
          <w:rFonts w:cs="Times New Roman"/>
        </w:rPr>
        <w:t xml:space="preserve"> vil ha direkte konsekvenser for driftssikkerheten og forsterke den negative tilstandsutviklingen av bygningsporteføljen.</w:t>
      </w:r>
      <w:r w:rsidR="00DB2888" w:rsidRPr="004444DD">
        <w:rPr>
          <w:rFonts w:cs="Times New Roman"/>
        </w:rPr>
        <w:t xml:space="preserve"> Dessuten må det påregnes en økning i kjøp av tjenester eksternt for å erstatte bortfall av forefallende driftsoppgaver som utføres i egenregi.</w:t>
      </w:r>
      <w:r w:rsidR="001F3625" w:rsidRPr="004444DD">
        <w:rPr>
          <w:rFonts w:cs="Times New Roman"/>
        </w:rPr>
        <w:t xml:space="preserve"> Her må det imidlertid tas hensyn til bestiller-utførermodellen som er vedtatt av bystyret.</w:t>
      </w:r>
    </w:p>
    <w:p w:rsidR="002153B1" w:rsidRPr="004444DD" w:rsidRDefault="002153B1" w:rsidP="0081685D">
      <w:pPr>
        <w:spacing w:after="0"/>
        <w:jc w:val="both"/>
        <w:rPr>
          <w:rFonts w:cs="Times New Roman"/>
        </w:rPr>
      </w:pPr>
    </w:p>
    <w:p w:rsidR="006E158E" w:rsidRPr="00797DB5" w:rsidRDefault="006E158E" w:rsidP="00DA69E0">
      <w:pPr>
        <w:spacing w:after="0"/>
        <w:rPr>
          <w:rFonts w:cs="Times New Roman"/>
          <w:u w:val="single"/>
        </w:rPr>
      </w:pPr>
      <w:r w:rsidRPr="00797DB5">
        <w:rPr>
          <w:rFonts w:cs="Times New Roman"/>
          <w:u w:val="single"/>
        </w:rPr>
        <w:t>Tiltak med begrensede konsekvenser</w:t>
      </w:r>
    </w:p>
    <w:p w:rsidR="00A27E0C" w:rsidRPr="00797DB5" w:rsidRDefault="008605D1" w:rsidP="00BF1953">
      <w:pPr>
        <w:pStyle w:val="Listeavsnitt"/>
        <w:numPr>
          <w:ilvl w:val="0"/>
          <w:numId w:val="32"/>
        </w:numPr>
        <w:spacing w:after="0"/>
        <w:rPr>
          <w:rFonts w:cs="Times New Roman"/>
        </w:rPr>
      </w:pPr>
      <w:r w:rsidRPr="00797DB5">
        <w:rPr>
          <w:rFonts w:cs="Times New Roman"/>
        </w:rPr>
        <w:t xml:space="preserve">Tiltak 1, </w:t>
      </w:r>
      <w:r w:rsidR="00DA69E0" w:rsidRPr="00797DB5">
        <w:rPr>
          <w:rFonts w:cs="Times New Roman"/>
        </w:rPr>
        <w:t>Etablere nedgravde avfallsstasjoner</w:t>
      </w:r>
    </w:p>
    <w:p w:rsidR="00E82126" w:rsidRPr="00797DB5" w:rsidRDefault="00E82126" w:rsidP="00BF1953">
      <w:pPr>
        <w:pStyle w:val="Listeavsnitt"/>
        <w:numPr>
          <w:ilvl w:val="0"/>
          <w:numId w:val="32"/>
        </w:numPr>
        <w:spacing w:after="0"/>
        <w:rPr>
          <w:rFonts w:cs="Times New Roman"/>
        </w:rPr>
      </w:pPr>
      <w:r w:rsidRPr="00797DB5">
        <w:rPr>
          <w:rFonts w:cs="Times New Roman"/>
        </w:rPr>
        <w:t>Tiltak 2, Tilbakeføring/øremerking av «frie midler»</w:t>
      </w:r>
    </w:p>
    <w:p w:rsidR="008605D1" w:rsidRPr="00797DB5" w:rsidRDefault="008605D1" w:rsidP="00BF1953">
      <w:pPr>
        <w:pStyle w:val="Listeavsnitt"/>
        <w:numPr>
          <w:ilvl w:val="0"/>
          <w:numId w:val="32"/>
        </w:numPr>
        <w:spacing w:after="0"/>
        <w:rPr>
          <w:rFonts w:cs="Times New Roman"/>
        </w:rPr>
      </w:pPr>
      <w:r w:rsidRPr="00797DB5">
        <w:rPr>
          <w:rFonts w:cs="Times New Roman"/>
        </w:rPr>
        <w:t>Tiltak 3, Utvide sommerstengning av basseng</w:t>
      </w:r>
    </w:p>
    <w:p w:rsidR="008605D1" w:rsidRPr="00797DB5" w:rsidRDefault="008605D1" w:rsidP="00BF1953">
      <w:pPr>
        <w:pStyle w:val="Listeavsnitt"/>
        <w:numPr>
          <w:ilvl w:val="0"/>
          <w:numId w:val="32"/>
        </w:numPr>
        <w:spacing w:after="0"/>
        <w:rPr>
          <w:rFonts w:cs="Times New Roman"/>
        </w:rPr>
      </w:pPr>
      <w:r w:rsidRPr="00797DB5">
        <w:rPr>
          <w:rFonts w:cs="Times New Roman"/>
        </w:rPr>
        <w:t>Tiltak 4, Endre rutiner for legionellabehandling</w:t>
      </w:r>
    </w:p>
    <w:p w:rsidR="008605D1" w:rsidRPr="00797DB5" w:rsidRDefault="008605D1" w:rsidP="00BF1953">
      <w:pPr>
        <w:pStyle w:val="Listeavsnitt"/>
        <w:numPr>
          <w:ilvl w:val="0"/>
          <w:numId w:val="32"/>
        </w:numPr>
        <w:spacing w:after="0"/>
        <w:rPr>
          <w:rFonts w:cs="Times New Roman"/>
        </w:rPr>
      </w:pPr>
      <w:r w:rsidRPr="00797DB5">
        <w:rPr>
          <w:rFonts w:cs="Times New Roman"/>
        </w:rPr>
        <w:t>Tiltak 10, Nye tømmerutiner for overvannskummer</w:t>
      </w:r>
    </w:p>
    <w:p w:rsidR="008605D1" w:rsidRPr="00797DB5" w:rsidRDefault="00784BD7" w:rsidP="008605D1">
      <w:pPr>
        <w:spacing w:after="0"/>
        <w:rPr>
          <w:rFonts w:cs="Times New Roman"/>
        </w:rPr>
      </w:pPr>
      <w:r w:rsidRPr="00797DB5">
        <w:rPr>
          <w:rFonts w:cs="Times New Roman"/>
        </w:rPr>
        <w:t>Tiltakene gir ikke økonomisk gevinst i form av innsparing, men vil tilføre midler til løpende drift og vedlikehold.</w:t>
      </w:r>
    </w:p>
    <w:p w:rsidR="00B46240" w:rsidRPr="00797DB5" w:rsidRDefault="00B46240" w:rsidP="008605D1">
      <w:pPr>
        <w:spacing w:after="0"/>
        <w:rPr>
          <w:rFonts w:cs="Times New Roman"/>
        </w:rPr>
      </w:pPr>
    </w:p>
    <w:p w:rsidR="006E158E" w:rsidRPr="00797DB5" w:rsidRDefault="006E158E" w:rsidP="00DA69E0">
      <w:pPr>
        <w:spacing w:after="0"/>
        <w:rPr>
          <w:rFonts w:cs="Times New Roman"/>
          <w:u w:val="single"/>
        </w:rPr>
      </w:pPr>
      <w:r w:rsidRPr="00797DB5">
        <w:rPr>
          <w:rFonts w:cs="Times New Roman"/>
          <w:u w:val="single"/>
        </w:rPr>
        <w:t>Tiltak med middels konsekvenser</w:t>
      </w:r>
    </w:p>
    <w:p w:rsidR="00A64BD9" w:rsidRPr="00797DB5" w:rsidRDefault="00A64BD9" w:rsidP="00A64BD9">
      <w:pPr>
        <w:pStyle w:val="Listeavsnitt"/>
        <w:numPr>
          <w:ilvl w:val="0"/>
          <w:numId w:val="31"/>
        </w:numPr>
        <w:spacing w:after="0"/>
        <w:rPr>
          <w:rFonts w:cs="Times New Roman"/>
        </w:rPr>
      </w:pPr>
      <w:r w:rsidRPr="00797DB5">
        <w:rPr>
          <w:rFonts w:cs="Times New Roman"/>
        </w:rPr>
        <w:t>Tiltak 5, Redusere omfang av flagging</w:t>
      </w:r>
    </w:p>
    <w:p w:rsidR="008605D1" w:rsidRPr="00797DB5" w:rsidRDefault="008605D1" w:rsidP="00DA69E0">
      <w:pPr>
        <w:pStyle w:val="Listeavsnitt"/>
        <w:numPr>
          <w:ilvl w:val="0"/>
          <w:numId w:val="31"/>
        </w:numPr>
        <w:spacing w:after="0"/>
        <w:rPr>
          <w:rFonts w:cs="Times New Roman"/>
        </w:rPr>
      </w:pPr>
      <w:r w:rsidRPr="00797DB5">
        <w:rPr>
          <w:rFonts w:cs="Times New Roman"/>
        </w:rPr>
        <w:t>Tiltak 6, A</w:t>
      </w:r>
      <w:r w:rsidR="0051206D" w:rsidRPr="00797DB5">
        <w:rPr>
          <w:rFonts w:cs="Times New Roman"/>
        </w:rPr>
        <w:t>vvikle/redusere bruk av til</w:t>
      </w:r>
      <w:r w:rsidRPr="00797DB5">
        <w:rPr>
          <w:rFonts w:cs="Times New Roman"/>
        </w:rPr>
        <w:t>synsvakter på skolene</w:t>
      </w:r>
    </w:p>
    <w:p w:rsidR="008605D1" w:rsidRPr="00797DB5" w:rsidRDefault="008605D1" w:rsidP="00DA69E0">
      <w:pPr>
        <w:pStyle w:val="Listeavsnitt"/>
        <w:numPr>
          <w:ilvl w:val="0"/>
          <w:numId w:val="31"/>
        </w:numPr>
        <w:spacing w:after="0"/>
        <w:rPr>
          <w:rFonts w:cs="Times New Roman"/>
        </w:rPr>
      </w:pPr>
      <w:r w:rsidRPr="00797DB5">
        <w:rPr>
          <w:rFonts w:cs="Times New Roman"/>
        </w:rPr>
        <w:t xml:space="preserve">Tiltak 7, </w:t>
      </w:r>
      <w:r w:rsidR="00550B8F">
        <w:rPr>
          <w:rFonts w:cs="Times New Roman"/>
        </w:rPr>
        <w:t>Fjerne Byggteknisk døgnvakt</w:t>
      </w:r>
    </w:p>
    <w:p w:rsidR="008605D1" w:rsidRPr="00797DB5" w:rsidRDefault="008605D1" w:rsidP="00DA69E0">
      <w:pPr>
        <w:pStyle w:val="Listeavsnitt"/>
        <w:numPr>
          <w:ilvl w:val="0"/>
          <w:numId w:val="31"/>
        </w:numPr>
        <w:spacing w:after="0"/>
        <w:rPr>
          <w:rFonts w:cs="Times New Roman"/>
        </w:rPr>
      </w:pPr>
      <w:r w:rsidRPr="00797DB5">
        <w:rPr>
          <w:rFonts w:cs="Times New Roman"/>
        </w:rPr>
        <w:t>Tiltak 8, Fjerne plantefelt og gress</w:t>
      </w:r>
    </w:p>
    <w:p w:rsidR="008605D1" w:rsidRPr="00797DB5" w:rsidRDefault="006573E0" w:rsidP="00DA69E0">
      <w:pPr>
        <w:pStyle w:val="Listeavsnitt"/>
        <w:numPr>
          <w:ilvl w:val="0"/>
          <w:numId w:val="31"/>
        </w:numPr>
        <w:spacing w:after="0"/>
        <w:rPr>
          <w:rFonts w:cs="Times New Roman"/>
        </w:rPr>
      </w:pPr>
      <w:r w:rsidRPr="00797DB5">
        <w:rPr>
          <w:rFonts w:cs="Times New Roman"/>
        </w:rPr>
        <w:t xml:space="preserve">Tiltak 9, </w:t>
      </w:r>
      <w:r w:rsidR="008605D1" w:rsidRPr="00797DB5">
        <w:rPr>
          <w:rFonts w:cs="Times New Roman"/>
        </w:rPr>
        <w:t>Overføre ansvar for sansehager til virksomhetene</w:t>
      </w:r>
    </w:p>
    <w:p w:rsidR="008605D1" w:rsidRPr="00797DB5" w:rsidRDefault="008605D1" w:rsidP="00DA69E0">
      <w:pPr>
        <w:pStyle w:val="Listeavsnitt"/>
        <w:numPr>
          <w:ilvl w:val="0"/>
          <w:numId w:val="31"/>
        </w:numPr>
        <w:spacing w:after="0"/>
        <w:rPr>
          <w:rFonts w:cs="Times New Roman"/>
        </w:rPr>
      </w:pPr>
      <w:r w:rsidRPr="00797DB5">
        <w:rPr>
          <w:rFonts w:cs="Times New Roman"/>
        </w:rPr>
        <w:t>Tiltak 11, Utfasing innbruddsalarmer</w:t>
      </w:r>
    </w:p>
    <w:p w:rsidR="00B46240" w:rsidRPr="00797DB5" w:rsidRDefault="00F358EA" w:rsidP="00DA69E0">
      <w:pPr>
        <w:spacing w:after="0"/>
        <w:rPr>
          <w:rFonts w:cs="Times New Roman"/>
        </w:rPr>
      </w:pPr>
      <w:r w:rsidRPr="00797DB5">
        <w:rPr>
          <w:rFonts w:cs="Times New Roman"/>
        </w:rPr>
        <w:t xml:space="preserve">Effekten av tiltakene vil kunne gi en innsparing på inntil kr </w:t>
      </w:r>
      <w:r w:rsidR="00E82126" w:rsidRPr="00797DB5">
        <w:rPr>
          <w:rFonts w:cs="Times New Roman"/>
        </w:rPr>
        <w:t>675</w:t>
      </w:r>
      <w:r w:rsidRPr="00797DB5">
        <w:rPr>
          <w:rFonts w:cs="Times New Roman"/>
        </w:rPr>
        <w:t>.000 (2015) og kr 2.77</w:t>
      </w:r>
      <w:r w:rsidR="00E82126" w:rsidRPr="00797DB5">
        <w:rPr>
          <w:rFonts w:cs="Times New Roman"/>
        </w:rPr>
        <w:t>0</w:t>
      </w:r>
      <w:r w:rsidRPr="00797DB5">
        <w:rPr>
          <w:rFonts w:cs="Times New Roman"/>
        </w:rPr>
        <w:t>.000 (2017).</w:t>
      </w:r>
    </w:p>
    <w:p w:rsidR="00E82126" w:rsidRPr="00797DB5" w:rsidRDefault="00E82126" w:rsidP="00DA69E0">
      <w:pPr>
        <w:spacing w:after="0"/>
        <w:rPr>
          <w:rFonts w:cs="Times New Roman"/>
        </w:rPr>
      </w:pPr>
    </w:p>
    <w:p w:rsidR="006E158E" w:rsidRPr="00797DB5" w:rsidRDefault="006E158E" w:rsidP="00DA69E0">
      <w:pPr>
        <w:spacing w:after="0"/>
        <w:rPr>
          <w:rFonts w:cs="Times New Roman"/>
          <w:u w:val="single"/>
        </w:rPr>
      </w:pPr>
      <w:r w:rsidRPr="00797DB5">
        <w:rPr>
          <w:rFonts w:cs="Times New Roman"/>
          <w:u w:val="single"/>
        </w:rPr>
        <w:t>Tiltak med store konsekvenser</w:t>
      </w:r>
    </w:p>
    <w:p w:rsidR="006E158E" w:rsidRPr="00797DB5" w:rsidRDefault="008605D1" w:rsidP="008605D1">
      <w:pPr>
        <w:pStyle w:val="Listeavsnitt"/>
        <w:numPr>
          <w:ilvl w:val="0"/>
          <w:numId w:val="33"/>
        </w:numPr>
        <w:spacing w:after="0"/>
        <w:rPr>
          <w:rFonts w:cs="Times New Roman"/>
        </w:rPr>
      </w:pPr>
      <w:r w:rsidRPr="00797DB5">
        <w:rPr>
          <w:rFonts w:cs="Times New Roman"/>
        </w:rPr>
        <w:t>Tiltak 12, Ny driftsmodell for driftsoperatører</w:t>
      </w:r>
    </w:p>
    <w:p w:rsidR="008605D1" w:rsidRPr="00797DB5" w:rsidRDefault="008605D1" w:rsidP="008605D1">
      <w:pPr>
        <w:pStyle w:val="Listeavsnitt"/>
        <w:numPr>
          <w:ilvl w:val="0"/>
          <w:numId w:val="33"/>
        </w:numPr>
        <w:spacing w:after="0"/>
        <w:rPr>
          <w:rFonts w:cs="Times New Roman"/>
        </w:rPr>
      </w:pPr>
      <w:r w:rsidRPr="00797DB5">
        <w:rPr>
          <w:rFonts w:cs="Times New Roman"/>
        </w:rPr>
        <w:t>Tiltak 13, Redusert kjøp av driftstjenester</w:t>
      </w:r>
    </w:p>
    <w:p w:rsidR="006E158E" w:rsidRPr="00797DB5" w:rsidRDefault="00C416D1" w:rsidP="00DA69E0">
      <w:pPr>
        <w:spacing w:after="0"/>
        <w:rPr>
          <w:rFonts w:cs="Times New Roman"/>
        </w:rPr>
      </w:pPr>
      <w:r w:rsidRPr="00797DB5">
        <w:rPr>
          <w:rFonts w:cs="Times New Roman"/>
        </w:rPr>
        <w:t xml:space="preserve">Antatt innsparing for disse tiltakene må veies opp mot </w:t>
      </w:r>
      <w:r w:rsidR="00D97E28" w:rsidRPr="00797DB5">
        <w:rPr>
          <w:rFonts w:cs="Times New Roman"/>
        </w:rPr>
        <w:t>verdiforringelsen som følge av redusert tjenestetilbud innen drift og løpende vedlikehold.</w:t>
      </w:r>
    </w:p>
    <w:p w:rsidR="00B46240" w:rsidRPr="00797DB5" w:rsidRDefault="00B46240" w:rsidP="00DA69E0">
      <w:pPr>
        <w:spacing w:after="0"/>
        <w:rPr>
          <w:rFonts w:cs="Times New Roman"/>
        </w:rPr>
      </w:pPr>
    </w:p>
    <w:p w:rsidR="00B46240" w:rsidRPr="00797DB5" w:rsidRDefault="00B46240" w:rsidP="00DA69E0">
      <w:pPr>
        <w:spacing w:after="0"/>
        <w:rPr>
          <w:rFonts w:cs="Times New Roman"/>
        </w:rPr>
      </w:pPr>
    </w:p>
    <w:p w:rsidR="00FE7648" w:rsidRPr="00797DB5" w:rsidRDefault="00FE7648" w:rsidP="00FE7648">
      <w:pPr>
        <w:spacing w:after="0"/>
        <w:jc w:val="both"/>
        <w:rPr>
          <w:rFonts w:cs="Times New Roman"/>
        </w:rPr>
      </w:pPr>
    </w:p>
    <w:p w:rsidR="00FE7648" w:rsidRPr="004444DD" w:rsidRDefault="00FE7648" w:rsidP="00FE7648">
      <w:pPr>
        <w:spacing w:after="0"/>
        <w:ind w:left="2832"/>
        <w:rPr>
          <w:rFonts w:cs="Times New Roman"/>
        </w:rPr>
      </w:pPr>
      <w:r w:rsidRPr="004444DD">
        <w:rPr>
          <w:rFonts w:cs="Times New Roman"/>
        </w:rPr>
        <w:t xml:space="preserve">Sandnes, </w:t>
      </w:r>
      <w:r w:rsidR="004444DD" w:rsidRPr="004444DD">
        <w:rPr>
          <w:rFonts w:cs="Times New Roman"/>
        </w:rPr>
        <w:t>01.04.2016</w:t>
      </w:r>
    </w:p>
    <w:p w:rsidR="00FE7648" w:rsidRPr="004444DD" w:rsidRDefault="00FE7648" w:rsidP="00FE7648">
      <w:pPr>
        <w:spacing w:after="0"/>
        <w:rPr>
          <w:rFonts w:cs="Times New Roman"/>
        </w:rPr>
      </w:pPr>
    </w:p>
    <w:p w:rsidR="00FE7648" w:rsidRPr="004444DD" w:rsidRDefault="00FE7648" w:rsidP="00FE7648">
      <w:pPr>
        <w:spacing w:after="0"/>
        <w:rPr>
          <w:rFonts w:cs="Times New Roman"/>
        </w:rPr>
      </w:pPr>
    </w:p>
    <w:p w:rsidR="00FE7648" w:rsidRPr="004444DD" w:rsidRDefault="00FE7648" w:rsidP="00FE7648">
      <w:pPr>
        <w:spacing w:after="0"/>
        <w:rPr>
          <w:rFonts w:cs="Times New Roman"/>
        </w:rPr>
      </w:pPr>
    </w:p>
    <w:p w:rsidR="00FE7648" w:rsidRPr="004444DD" w:rsidRDefault="00FE7648" w:rsidP="00FE7648">
      <w:pPr>
        <w:spacing w:after="0"/>
        <w:rPr>
          <w:rFonts w:cs="Times New Roman"/>
        </w:rPr>
      </w:pPr>
      <w:r w:rsidRPr="004444DD">
        <w:rPr>
          <w:rFonts w:cs="Times New Roman"/>
        </w:rPr>
        <w:t>…………….……………………</w:t>
      </w:r>
      <w:r w:rsidRPr="004444DD">
        <w:rPr>
          <w:rFonts w:cs="Times New Roman"/>
        </w:rPr>
        <w:tab/>
      </w:r>
      <w:r w:rsidRPr="004444DD">
        <w:rPr>
          <w:rFonts w:cs="Times New Roman"/>
        </w:rPr>
        <w:tab/>
        <w:t>…………….……………………</w:t>
      </w:r>
      <w:r w:rsidRPr="004444DD">
        <w:rPr>
          <w:rFonts w:cs="Times New Roman"/>
        </w:rPr>
        <w:tab/>
      </w:r>
      <w:r w:rsidRPr="004444DD">
        <w:rPr>
          <w:rFonts w:cs="Times New Roman"/>
        </w:rPr>
        <w:tab/>
        <w:t>…………….……………………</w:t>
      </w:r>
    </w:p>
    <w:p w:rsidR="00FE7648" w:rsidRPr="004444DD" w:rsidRDefault="00FE7648" w:rsidP="00FE7648">
      <w:pPr>
        <w:spacing w:after="0"/>
        <w:rPr>
          <w:rFonts w:cs="Times New Roman"/>
        </w:rPr>
      </w:pPr>
      <w:r w:rsidRPr="004444DD">
        <w:rPr>
          <w:rFonts w:cs="Times New Roman"/>
        </w:rPr>
        <w:t>Stein Dirdal</w:t>
      </w:r>
      <w:r w:rsidRPr="004444DD">
        <w:rPr>
          <w:rFonts w:cs="Times New Roman"/>
        </w:rPr>
        <w:tab/>
      </w:r>
      <w:r w:rsidRPr="004444DD">
        <w:rPr>
          <w:rFonts w:cs="Times New Roman"/>
        </w:rPr>
        <w:tab/>
      </w:r>
      <w:r w:rsidRPr="004444DD">
        <w:rPr>
          <w:rFonts w:cs="Times New Roman"/>
        </w:rPr>
        <w:tab/>
        <w:t>Buster Skjødt</w:t>
      </w:r>
      <w:r w:rsidRPr="004444DD">
        <w:rPr>
          <w:rFonts w:cs="Times New Roman"/>
        </w:rPr>
        <w:tab/>
      </w:r>
      <w:r w:rsidRPr="004444DD">
        <w:rPr>
          <w:rFonts w:cs="Times New Roman"/>
        </w:rPr>
        <w:tab/>
      </w:r>
      <w:r w:rsidRPr="004444DD">
        <w:rPr>
          <w:rFonts w:cs="Times New Roman"/>
        </w:rPr>
        <w:tab/>
        <w:t>Ole Thingbø</w:t>
      </w:r>
    </w:p>
    <w:p w:rsidR="00FE7648" w:rsidRPr="004444DD" w:rsidRDefault="00FE7648" w:rsidP="00FE7648">
      <w:pPr>
        <w:spacing w:after="0"/>
        <w:rPr>
          <w:rFonts w:cs="Times New Roman"/>
        </w:rPr>
      </w:pPr>
    </w:p>
    <w:p w:rsidR="00FE7648" w:rsidRPr="004444DD" w:rsidRDefault="00FE7648" w:rsidP="00FE7648">
      <w:pPr>
        <w:spacing w:after="0"/>
        <w:rPr>
          <w:rFonts w:cs="Times New Roman"/>
        </w:rPr>
      </w:pPr>
      <w:r w:rsidRPr="004444DD">
        <w:rPr>
          <w:rFonts w:cs="Times New Roman"/>
        </w:rPr>
        <w:t>…………….……………………</w:t>
      </w:r>
      <w:r w:rsidRPr="004444DD">
        <w:rPr>
          <w:rFonts w:cs="Times New Roman"/>
        </w:rPr>
        <w:tab/>
      </w:r>
      <w:r w:rsidRPr="004444DD">
        <w:rPr>
          <w:rFonts w:cs="Times New Roman"/>
        </w:rPr>
        <w:tab/>
        <w:t>…………….……………………</w:t>
      </w:r>
      <w:r w:rsidRPr="004444DD">
        <w:rPr>
          <w:rFonts w:cs="Times New Roman"/>
        </w:rPr>
        <w:tab/>
      </w:r>
      <w:r w:rsidRPr="004444DD">
        <w:rPr>
          <w:rFonts w:cs="Times New Roman"/>
        </w:rPr>
        <w:tab/>
        <w:t>…………….……………………</w:t>
      </w:r>
    </w:p>
    <w:p w:rsidR="00FE7648" w:rsidRPr="004444DD" w:rsidRDefault="00FE7648" w:rsidP="00FE7648">
      <w:pPr>
        <w:spacing w:after="0"/>
        <w:rPr>
          <w:rFonts w:cs="Times New Roman"/>
        </w:rPr>
      </w:pPr>
      <w:r w:rsidRPr="004444DD">
        <w:rPr>
          <w:rFonts w:cs="Times New Roman"/>
        </w:rPr>
        <w:t>Skjalg Oseland</w:t>
      </w:r>
      <w:r w:rsidRPr="004444DD">
        <w:rPr>
          <w:rFonts w:cs="Times New Roman"/>
        </w:rPr>
        <w:tab/>
      </w:r>
      <w:r w:rsidRPr="004444DD">
        <w:rPr>
          <w:rFonts w:cs="Times New Roman"/>
        </w:rPr>
        <w:tab/>
      </w:r>
      <w:r w:rsidRPr="004444DD">
        <w:rPr>
          <w:rFonts w:cs="Times New Roman"/>
        </w:rPr>
        <w:tab/>
        <w:t>Sveinung Sviland</w:t>
      </w:r>
      <w:r w:rsidRPr="004444DD">
        <w:rPr>
          <w:rFonts w:cs="Times New Roman"/>
        </w:rPr>
        <w:tab/>
      </w:r>
      <w:r w:rsidRPr="004444DD">
        <w:rPr>
          <w:rFonts w:cs="Times New Roman"/>
        </w:rPr>
        <w:tab/>
        <w:t>Elin</w:t>
      </w:r>
      <w:r w:rsidR="00361E50" w:rsidRPr="004444DD">
        <w:rPr>
          <w:rFonts w:cs="Times New Roman"/>
        </w:rPr>
        <w:t xml:space="preserve"> E.</w:t>
      </w:r>
      <w:r w:rsidRPr="004444DD">
        <w:rPr>
          <w:rFonts w:cs="Times New Roman"/>
        </w:rPr>
        <w:t xml:space="preserve"> Bore</w:t>
      </w:r>
    </w:p>
    <w:p w:rsidR="00FE7648" w:rsidRPr="004444DD" w:rsidRDefault="00FE7648" w:rsidP="00FE7648">
      <w:pPr>
        <w:spacing w:after="0"/>
        <w:rPr>
          <w:rFonts w:cs="Times New Roman"/>
        </w:rPr>
      </w:pPr>
    </w:p>
    <w:p w:rsidR="00FE7648" w:rsidRPr="004444DD" w:rsidRDefault="00FE7648" w:rsidP="00FE7648">
      <w:pPr>
        <w:spacing w:after="0"/>
        <w:rPr>
          <w:rFonts w:cs="Times New Roman"/>
        </w:rPr>
      </w:pPr>
      <w:r w:rsidRPr="004444DD">
        <w:rPr>
          <w:rFonts w:cs="Times New Roman"/>
        </w:rPr>
        <w:t>…………….……………………</w:t>
      </w:r>
      <w:r w:rsidRPr="004444DD">
        <w:rPr>
          <w:rFonts w:cs="Times New Roman"/>
        </w:rPr>
        <w:tab/>
      </w:r>
      <w:r w:rsidRPr="004444DD">
        <w:rPr>
          <w:rFonts w:cs="Times New Roman"/>
        </w:rPr>
        <w:tab/>
        <w:t>…………….……………………</w:t>
      </w:r>
      <w:r w:rsidRPr="004444DD">
        <w:rPr>
          <w:rFonts w:cs="Times New Roman"/>
        </w:rPr>
        <w:tab/>
      </w:r>
      <w:r w:rsidRPr="004444DD">
        <w:rPr>
          <w:rFonts w:cs="Times New Roman"/>
        </w:rPr>
        <w:tab/>
        <w:t>…………….……………………</w:t>
      </w:r>
    </w:p>
    <w:p w:rsidR="00D059C6" w:rsidRDefault="001F3625" w:rsidP="00DA69E0">
      <w:pPr>
        <w:spacing w:after="0"/>
        <w:rPr>
          <w:rFonts w:cs="Times New Roman"/>
        </w:rPr>
      </w:pPr>
      <w:r w:rsidRPr="004444DD">
        <w:rPr>
          <w:rFonts w:cs="Times New Roman"/>
        </w:rPr>
        <w:t>Anja Oseland</w:t>
      </w:r>
      <w:r w:rsidRPr="004444DD">
        <w:rPr>
          <w:rFonts w:cs="Times New Roman"/>
        </w:rPr>
        <w:tab/>
      </w:r>
      <w:r w:rsidRPr="004444DD">
        <w:rPr>
          <w:rFonts w:cs="Times New Roman"/>
        </w:rPr>
        <w:tab/>
      </w:r>
      <w:r w:rsidRPr="004444DD">
        <w:rPr>
          <w:rFonts w:cs="Times New Roman"/>
        </w:rPr>
        <w:tab/>
        <w:t>Ivar S</w:t>
      </w:r>
      <w:r w:rsidR="00FE7648" w:rsidRPr="004444DD">
        <w:rPr>
          <w:rFonts w:cs="Times New Roman"/>
        </w:rPr>
        <w:t>kjørestad</w:t>
      </w:r>
      <w:r w:rsidR="00FE7648" w:rsidRPr="004444DD">
        <w:rPr>
          <w:rFonts w:cs="Times New Roman"/>
        </w:rPr>
        <w:tab/>
      </w:r>
      <w:r w:rsidR="00FE7648" w:rsidRPr="004444DD">
        <w:rPr>
          <w:rFonts w:cs="Times New Roman"/>
        </w:rPr>
        <w:tab/>
      </w:r>
      <w:r w:rsidR="00FE7648" w:rsidRPr="004444DD">
        <w:rPr>
          <w:rFonts w:cs="Times New Roman"/>
        </w:rPr>
        <w:tab/>
        <w:t>Erik Hansen Berge</w:t>
      </w:r>
    </w:p>
    <w:p w:rsidR="000A1606" w:rsidRDefault="000A1606" w:rsidP="00DA69E0">
      <w:pPr>
        <w:spacing w:after="0"/>
        <w:rPr>
          <w:rFonts w:cs="Times New Roman"/>
        </w:rPr>
      </w:pPr>
    </w:p>
    <w:p w:rsidR="000A1606" w:rsidRDefault="000A1606" w:rsidP="00DA69E0">
      <w:pPr>
        <w:spacing w:after="0"/>
        <w:rPr>
          <w:rFonts w:cs="Times New Roman"/>
        </w:rPr>
      </w:pPr>
    </w:p>
    <w:p w:rsidR="000A1606" w:rsidRDefault="000A1606" w:rsidP="00DA69E0">
      <w:pPr>
        <w:spacing w:after="0"/>
        <w:rPr>
          <w:rFonts w:cs="Times New Roman"/>
        </w:rPr>
      </w:pPr>
    </w:p>
    <w:p w:rsidR="000A1606" w:rsidRPr="004444DD" w:rsidRDefault="000A1606" w:rsidP="00DA69E0">
      <w:pPr>
        <w:spacing w:after="0"/>
        <w:rPr>
          <w:rFonts w:cs="Times New Roman"/>
        </w:rPr>
      </w:pPr>
      <w:r>
        <w:rPr>
          <w:rFonts w:cs="Times New Roman"/>
        </w:rPr>
        <w:t>Vedlegg:</w:t>
      </w:r>
      <w:r>
        <w:rPr>
          <w:rFonts w:cs="Times New Roman"/>
        </w:rPr>
        <w:tab/>
        <w:t>Notat av 16.03.2016, «Ny organisering innen driftsseksjonen i Byggdrift»</w:t>
      </w:r>
    </w:p>
    <w:sectPr w:rsidR="000A1606" w:rsidRPr="004444DD" w:rsidSect="00FE0E9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39" w:rsidRDefault="004F6E39" w:rsidP="00B30221">
      <w:pPr>
        <w:spacing w:after="0" w:line="240" w:lineRule="auto"/>
      </w:pPr>
      <w:r>
        <w:separator/>
      </w:r>
    </w:p>
  </w:endnote>
  <w:endnote w:type="continuationSeparator" w:id="0">
    <w:p w:rsidR="004F6E39" w:rsidRDefault="004F6E3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508169"/>
      <w:docPartObj>
        <w:docPartGallery w:val="Page Numbers (Bottom of Page)"/>
        <w:docPartUnique/>
      </w:docPartObj>
    </w:sdtPr>
    <w:sdtEndPr/>
    <w:sdtContent>
      <w:p w:rsidR="007F0761" w:rsidRDefault="007F0761">
        <w:pPr>
          <w:pStyle w:val="Bunntekst"/>
          <w:jc w:val="right"/>
        </w:pPr>
        <w:r>
          <w:fldChar w:fldCharType="begin"/>
        </w:r>
        <w:r>
          <w:instrText>PAGE   \* MERGEFORMAT</w:instrText>
        </w:r>
        <w:r>
          <w:fldChar w:fldCharType="separate"/>
        </w:r>
        <w:r w:rsidR="00352505">
          <w:rPr>
            <w:noProof/>
          </w:rPr>
          <w:t>1</w:t>
        </w:r>
        <w:r>
          <w:fldChar w:fldCharType="end"/>
        </w:r>
      </w:p>
    </w:sdtContent>
  </w:sdt>
  <w:p w:rsidR="007F0761" w:rsidRDefault="007F076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39" w:rsidRDefault="004F6E39" w:rsidP="00B30221">
      <w:pPr>
        <w:spacing w:after="0" w:line="240" w:lineRule="auto"/>
      </w:pPr>
      <w:r>
        <w:separator/>
      </w:r>
    </w:p>
  </w:footnote>
  <w:footnote w:type="continuationSeparator" w:id="0">
    <w:p w:rsidR="004F6E39" w:rsidRDefault="004F6E39"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61" w:rsidRDefault="007F076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A06"/>
    <w:multiLevelType w:val="hybridMultilevel"/>
    <w:tmpl w:val="9F0AD9A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68C6132"/>
    <w:multiLevelType w:val="hybridMultilevel"/>
    <w:tmpl w:val="2AEAAA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25CE0"/>
    <w:multiLevelType w:val="hybridMultilevel"/>
    <w:tmpl w:val="B238982E"/>
    <w:lvl w:ilvl="0" w:tplc="7AB8603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14F939BD"/>
    <w:multiLevelType w:val="hybridMultilevel"/>
    <w:tmpl w:val="917CBCCE"/>
    <w:lvl w:ilvl="0" w:tplc="04140001">
      <w:start w:val="1"/>
      <w:numFmt w:val="bullet"/>
      <w:lvlText w:val=""/>
      <w:lvlJc w:val="left"/>
      <w:pPr>
        <w:ind w:left="6087" w:hanging="360"/>
      </w:pPr>
      <w:rPr>
        <w:rFonts w:ascii="Symbol" w:hAnsi="Symbol" w:hint="default"/>
      </w:rPr>
    </w:lvl>
    <w:lvl w:ilvl="1" w:tplc="04140003" w:tentative="1">
      <w:start w:val="1"/>
      <w:numFmt w:val="bullet"/>
      <w:lvlText w:val="o"/>
      <w:lvlJc w:val="left"/>
      <w:pPr>
        <w:ind w:left="6807" w:hanging="360"/>
      </w:pPr>
      <w:rPr>
        <w:rFonts w:ascii="Courier New" w:hAnsi="Courier New" w:cs="Courier New" w:hint="default"/>
      </w:rPr>
    </w:lvl>
    <w:lvl w:ilvl="2" w:tplc="04140005" w:tentative="1">
      <w:start w:val="1"/>
      <w:numFmt w:val="bullet"/>
      <w:lvlText w:val=""/>
      <w:lvlJc w:val="left"/>
      <w:pPr>
        <w:ind w:left="7527" w:hanging="360"/>
      </w:pPr>
      <w:rPr>
        <w:rFonts w:ascii="Wingdings" w:hAnsi="Wingdings" w:hint="default"/>
      </w:rPr>
    </w:lvl>
    <w:lvl w:ilvl="3" w:tplc="04140001" w:tentative="1">
      <w:start w:val="1"/>
      <w:numFmt w:val="bullet"/>
      <w:lvlText w:val=""/>
      <w:lvlJc w:val="left"/>
      <w:pPr>
        <w:ind w:left="8247" w:hanging="360"/>
      </w:pPr>
      <w:rPr>
        <w:rFonts w:ascii="Symbol" w:hAnsi="Symbol" w:hint="default"/>
      </w:rPr>
    </w:lvl>
    <w:lvl w:ilvl="4" w:tplc="04140003" w:tentative="1">
      <w:start w:val="1"/>
      <w:numFmt w:val="bullet"/>
      <w:lvlText w:val="o"/>
      <w:lvlJc w:val="left"/>
      <w:pPr>
        <w:ind w:left="8967" w:hanging="360"/>
      </w:pPr>
      <w:rPr>
        <w:rFonts w:ascii="Courier New" w:hAnsi="Courier New" w:cs="Courier New" w:hint="default"/>
      </w:rPr>
    </w:lvl>
    <w:lvl w:ilvl="5" w:tplc="04140005" w:tentative="1">
      <w:start w:val="1"/>
      <w:numFmt w:val="bullet"/>
      <w:lvlText w:val=""/>
      <w:lvlJc w:val="left"/>
      <w:pPr>
        <w:ind w:left="9687" w:hanging="360"/>
      </w:pPr>
      <w:rPr>
        <w:rFonts w:ascii="Wingdings" w:hAnsi="Wingdings" w:hint="default"/>
      </w:rPr>
    </w:lvl>
    <w:lvl w:ilvl="6" w:tplc="04140001" w:tentative="1">
      <w:start w:val="1"/>
      <w:numFmt w:val="bullet"/>
      <w:lvlText w:val=""/>
      <w:lvlJc w:val="left"/>
      <w:pPr>
        <w:ind w:left="10407" w:hanging="360"/>
      </w:pPr>
      <w:rPr>
        <w:rFonts w:ascii="Symbol" w:hAnsi="Symbol" w:hint="default"/>
      </w:rPr>
    </w:lvl>
    <w:lvl w:ilvl="7" w:tplc="04140003" w:tentative="1">
      <w:start w:val="1"/>
      <w:numFmt w:val="bullet"/>
      <w:lvlText w:val="o"/>
      <w:lvlJc w:val="left"/>
      <w:pPr>
        <w:ind w:left="11127" w:hanging="360"/>
      </w:pPr>
      <w:rPr>
        <w:rFonts w:ascii="Courier New" w:hAnsi="Courier New" w:cs="Courier New" w:hint="default"/>
      </w:rPr>
    </w:lvl>
    <w:lvl w:ilvl="8" w:tplc="04140005" w:tentative="1">
      <w:start w:val="1"/>
      <w:numFmt w:val="bullet"/>
      <w:lvlText w:val=""/>
      <w:lvlJc w:val="left"/>
      <w:pPr>
        <w:ind w:left="11847" w:hanging="360"/>
      </w:pPr>
      <w:rPr>
        <w:rFonts w:ascii="Wingdings" w:hAnsi="Wingdings" w:hint="default"/>
      </w:rPr>
    </w:lvl>
  </w:abstractNum>
  <w:abstractNum w:abstractNumId="5" w15:restartNumberingAfterBreak="0">
    <w:nsid w:val="171E0602"/>
    <w:multiLevelType w:val="hybridMultilevel"/>
    <w:tmpl w:val="A77E363E"/>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B024C59"/>
    <w:multiLevelType w:val="hybridMultilevel"/>
    <w:tmpl w:val="82FED29C"/>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293D54C7"/>
    <w:multiLevelType w:val="hybridMultilevel"/>
    <w:tmpl w:val="8FE6F3C8"/>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3034773D"/>
    <w:multiLevelType w:val="hybridMultilevel"/>
    <w:tmpl w:val="70E0DB84"/>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9B80421"/>
    <w:multiLevelType w:val="hybridMultilevel"/>
    <w:tmpl w:val="080627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B155C9F"/>
    <w:multiLevelType w:val="hybridMultilevel"/>
    <w:tmpl w:val="006A63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B252A5F"/>
    <w:multiLevelType w:val="hybridMultilevel"/>
    <w:tmpl w:val="6F5459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EB32204"/>
    <w:multiLevelType w:val="hybridMultilevel"/>
    <w:tmpl w:val="47F4C6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9271D7"/>
    <w:multiLevelType w:val="hybridMultilevel"/>
    <w:tmpl w:val="D4881AB2"/>
    <w:lvl w:ilvl="0" w:tplc="9ED00E0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15:restartNumberingAfterBreak="0">
    <w:nsid w:val="469E5AAA"/>
    <w:multiLevelType w:val="hybridMultilevel"/>
    <w:tmpl w:val="7592046A"/>
    <w:lvl w:ilvl="0" w:tplc="0414000F">
      <w:start w:val="1"/>
      <w:numFmt w:val="decimal"/>
      <w:lvlText w:val="%1."/>
      <w:lvlJc w:val="left"/>
      <w:pPr>
        <w:ind w:left="720" w:hanging="360"/>
      </w:pPr>
    </w:lvl>
    <w:lvl w:ilvl="1" w:tplc="A106F610">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25D75B5"/>
    <w:multiLevelType w:val="hybridMultilevel"/>
    <w:tmpl w:val="F856B504"/>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8" w15:restartNumberingAfterBreak="0">
    <w:nsid w:val="5342568B"/>
    <w:multiLevelType w:val="hybridMultilevel"/>
    <w:tmpl w:val="A8D6C31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53D4377A"/>
    <w:multiLevelType w:val="hybridMultilevel"/>
    <w:tmpl w:val="DD4A1B7E"/>
    <w:lvl w:ilvl="0" w:tplc="AC02386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0" w15:restartNumberingAfterBreak="0">
    <w:nsid w:val="55031B45"/>
    <w:multiLevelType w:val="hybridMultilevel"/>
    <w:tmpl w:val="463A86F6"/>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5A3D2A68"/>
    <w:multiLevelType w:val="hybridMultilevel"/>
    <w:tmpl w:val="B762BFB2"/>
    <w:lvl w:ilvl="0" w:tplc="95148DB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2" w15:restartNumberingAfterBreak="0">
    <w:nsid w:val="62D67BB8"/>
    <w:multiLevelType w:val="hybridMultilevel"/>
    <w:tmpl w:val="1324A9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76B306B"/>
    <w:multiLevelType w:val="hybridMultilevel"/>
    <w:tmpl w:val="75B63C9C"/>
    <w:lvl w:ilvl="0" w:tplc="04140001">
      <w:start w:val="1"/>
      <w:numFmt w:val="bullet"/>
      <w:lvlText w:val=""/>
      <w:lvlJc w:val="left"/>
      <w:pPr>
        <w:ind w:left="2138" w:hanging="360"/>
      </w:pPr>
      <w:rPr>
        <w:rFonts w:ascii="Symbol" w:hAnsi="Symbol"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24" w15:restartNumberingAfterBreak="0">
    <w:nsid w:val="67BE3C8C"/>
    <w:multiLevelType w:val="hybridMultilevel"/>
    <w:tmpl w:val="2E54BA8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6ABF76AF"/>
    <w:multiLevelType w:val="hybridMultilevel"/>
    <w:tmpl w:val="B5BA18C0"/>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6C0373A8"/>
    <w:multiLevelType w:val="hybridMultilevel"/>
    <w:tmpl w:val="9648D71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731719EC"/>
    <w:multiLevelType w:val="hybridMultilevel"/>
    <w:tmpl w:val="6A04A0EA"/>
    <w:lvl w:ilvl="0" w:tplc="0598DDD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8" w15:restartNumberingAfterBreak="0">
    <w:nsid w:val="77990ACE"/>
    <w:multiLevelType w:val="hybridMultilevel"/>
    <w:tmpl w:val="FF4837E8"/>
    <w:lvl w:ilvl="0" w:tplc="DCAC6AA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15:restartNumberingAfterBreak="0">
    <w:nsid w:val="787612B7"/>
    <w:multiLevelType w:val="hybridMultilevel"/>
    <w:tmpl w:val="7AF46F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A014296"/>
    <w:multiLevelType w:val="hybridMultilevel"/>
    <w:tmpl w:val="6AE42906"/>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1" w15:restartNumberingAfterBreak="0">
    <w:nsid w:val="7D381573"/>
    <w:multiLevelType w:val="hybridMultilevel"/>
    <w:tmpl w:val="8C504E9E"/>
    <w:lvl w:ilvl="0" w:tplc="4F64467C">
      <w:start w:val="2"/>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2" w15:restartNumberingAfterBreak="0">
    <w:nsid w:val="7FA37564"/>
    <w:multiLevelType w:val="hybridMultilevel"/>
    <w:tmpl w:val="6D888908"/>
    <w:lvl w:ilvl="0" w:tplc="988A5AB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9"/>
  </w:num>
  <w:num w:numId="2">
    <w:abstractNumId w:val="2"/>
  </w:num>
  <w:num w:numId="3">
    <w:abstractNumId w:val="14"/>
  </w:num>
  <w:num w:numId="4">
    <w:abstractNumId w:val="18"/>
  </w:num>
  <w:num w:numId="5">
    <w:abstractNumId w:val="0"/>
  </w:num>
  <w:num w:numId="6">
    <w:abstractNumId w:val="29"/>
  </w:num>
  <w:num w:numId="7">
    <w:abstractNumId w:val="22"/>
  </w:num>
  <w:num w:numId="8">
    <w:abstractNumId w:val="28"/>
  </w:num>
  <w:num w:numId="9">
    <w:abstractNumId w:val="19"/>
  </w:num>
  <w:num w:numId="10">
    <w:abstractNumId w:val="27"/>
  </w:num>
  <w:num w:numId="11">
    <w:abstractNumId w:val="32"/>
  </w:num>
  <w:num w:numId="12">
    <w:abstractNumId w:val="31"/>
  </w:num>
  <w:num w:numId="13">
    <w:abstractNumId w:val="3"/>
  </w:num>
  <w:num w:numId="14">
    <w:abstractNumId w:val="21"/>
  </w:num>
  <w:num w:numId="15">
    <w:abstractNumId w:val="15"/>
  </w:num>
  <w:num w:numId="16">
    <w:abstractNumId w:val="1"/>
  </w:num>
  <w:num w:numId="17">
    <w:abstractNumId w:val="16"/>
  </w:num>
  <w:num w:numId="18">
    <w:abstractNumId w:val="13"/>
  </w:num>
  <w:num w:numId="19">
    <w:abstractNumId w:val="30"/>
  </w:num>
  <w:num w:numId="20">
    <w:abstractNumId w:val="8"/>
  </w:num>
  <w:num w:numId="21">
    <w:abstractNumId w:val="7"/>
  </w:num>
  <w:num w:numId="22">
    <w:abstractNumId w:val="6"/>
  </w:num>
  <w:num w:numId="23">
    <w:abstractNumId w:val="25"/>
  </w:num>
  <w:num w:numId="24">
    <w:abstractNumId w:val="20"/>
  </w:num>
  <w:num w:numId="25">
    <w:abstractNumId w:val="5"/>
  </w:num>
  <w:num w:numId="26">
    <w:abstractNumId w:val="17"/>
  </w:num>
  <w:num w:numId="27">
    <w:abstractNumId w:val="23"/>
  </w:num>
  <w:num w:numId="28">
    <w:abstractNumId w:val="24"/>
  </w:num>
  <w:num w:numId="29">
    <w:abstractNumId w:val="26"/>
  </w:num>
  <w:num w:numId="30">
    <w:abstractNumId w:val="4"/>
  </w:num>
  <w:num w:numId="31">
    <w:abstractNumId w:val="10"/>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24B06"/>
    <w:rsid w:val="00035AC6"/>
    <w:rsid w:val="000475E4"/>
    <w:rsid w:val="00061439"/>
    <w:rsid w:val="0006144A"/>
    <w:rsid w:val="00075EBA"/>
    <w:rsid w:val="000835D0"/>
    <w:rsid w:val="00086405"/>
    <w:rsid w:val="00097712"/>
    <w:rsid w:val="000A1606"/>
    <w:rsid w:val="000A534D"/>
    <w:rsid w:val="000B30FA"/>
    <w:rsid w:val="000B642B"/>
    <w:rsid w:val="000C1A86"/>
    <w:rsid w:val="000C698E"/>
    <w:rsid w:val="000D78E9"/>
    <w:rsid w:val="000E263D"/>
    <w:rsid w:val="000E302D"/>
    <w:rsid w:val="000E40FB"/>
    <w:rsid w:val="000E5573"/>
    <w:rsid w:val="000E59A3"/>
    <w:rsid w:val="000E6890"/>
    <w:rsid w:val="000F115A"/>
    <w:rsid w:val="00104155"/>
    <w:rsid w:val="00104CB1"/>
    <w:rsid w:val="0011162B"/>
    <w:rsid w:val="00111893"/>
    <w:rsid w:val="00121A45"/>
    <w:rsid w:val="0012604B"/>
    <w:rsid w:val="001269B0"/>
    <w:rsid w:val="001275B7"/>
    <w:rsid w:val="00130E7E"/>
    <w:rsid w:val="00131822"/>
    <w:rsid w:val="00133707"/>
    <w:rsid w:val="0013438B"/>
    <w:rsid w:val="00135883"/>
    <w:rsid w:val="00140AD3"/>
    <w:rsid w:val="001419B9"/>
    <w:rsid w:val="001441A9"/>
    <w:rsid w:val="00144B51"/>
    <w:rsid w:val="00156569"/>
    <w:rsid w:val="0015697C"/>
    <w:rsid w:val="001724F0"/>
    <w:rsid w:val="0017535A"/>
    <w:rsid w:val="00180C4A"/>
    <w:rsid w:val="001870CE"/>
    <w:rsid w:val="00190A2F"/>
    <w:rsid w:val="00190C64"/>
    <w:rsid w:val="001911E8"/>
    <w:rsid w:val="00196F0B"/>
    <w:rsid w:val="001B0A91"/>
    <w:rsid w:val="001B2FC0"/>
    <w:rsid w:val="001B710E"/>
    <w:rsid w:val="001C530C"/>
    <w:rsid w:val="001C768D"/>
    <w:rsid w:val="001D60D7"/>
    <w:rsid w:val="001E2546"/>
    <w:rsid w:val="001E6FBC"/>
    <w:rsid w:val="001F0E63"/>
    <w:rsid w:val="001F3485"/>
    <w:rsid w:val="001F3625"/>
    <w:rsid w:val="001F763D"/>
    <w:rsid w:val="00206A8B"/>
    <w:rsid w:val="002153B1"/>
    <w:rsid w:val="00215BAF"/>
    <w:rsid w:val="0022554B"/>
    <w:rsid w:val="002471AC"/>
    <w:rsid w:val="0025271E"/>
    <w:rsid w:val="00253820"/>
    <w:rsid w:val="0026087B"/>
    <w:rsid w:val="0026276B"/>
    <w:rsid w:val="00263933"/>
    <w:rsid w:val="00265A6A"/>
    <w:rsid w:val="002671E1"/>
    <w:rsid w:val="00284FFA"/>
    <w:rsid w:val="00291825"/>
    <w:rsid w:val="002A356B"/>
    <w:rsid w:val="002A6233"/>
    <w:rsid w:val="002B397A"/>
    <w:rsid w:val="002B43EA"/>
    <w:rsid w:val="002C51D2"/>
    <w:rsid w:val="002C63A7"/>
    <w:rsid w:val="002D19A7"/>
    <w:rsid w:val="002E0724"/>
    <w:rsid w:val="002E3D33"/>
    <w:rsid w:val="002E6701"/>
    <w:rsid w:val="002E68D8"/>
    <w:rsid w:val="002E77DE"/>
    <w:rsid w:val="002F00FC"/>
    <w:rsid w:val="002F2D91"/>
    <w:rsid w:val="002F38D2"/>
    <w:rsid w:val="002F7BE8"/>
    <w:rsid w:val="00303588"/>
    <w:rsid w:val="00312291"/>
    <w:rsid w:val="003139C4"/>
    <w:rsid w:val="00322ED2"/>
    <w:rsid w:val="00340BFE"/>
    <w:rsid w:val="00342632"/>
    <w:rsid w:val="00351B60"/>
    <w:rsid w:val="00352505"/>
    <w:rsid w:val="003562A1"/>
    <w:rsid w:val="00361E50"/>
    <w:rsid w:val="00370FEB"/>
    <w:rsid w:val="003762B3"/>
    <w:rsid w:val="00376A38"/>
    <w:rsid w:val="00383019"/>
    <w:rsid w:val="00384A52"/>
    <w:rsid w:val="003940D0"/>
    <w:rsid w:val="003A1F51"/>
    <w:rsid w:val="003A5AC2"/>
    <w:rsid w:val="003A771F"/>
    <w:rsid w:val="003A78BE"/>
    <w:rsid w:val="003B2054"/>
    <w:rsid w:val="003B362C"/>
    <w:rsid w:val="003C0965"/>
    <w:rsid w:val="003C1E80"/>
    <w:rsid w:val="003D5EC9"/>
    <w:rsid w:val="003E1121"/>
    <w:rsid w:val="003E5575"/>
    <w:rsid w:val="003E6180"/>
    <w:rsid w:val="003F0B43"/>
    <w:rsid w:val="003F34A7"/>
    <w:rsid w:val="00403FE4"/>
    <w:rsid w:val="0040439E"/>
    <w:rsid w:val="00405B8B"/>
    <w:rsid w:val="0041455F"/>
    <w:rsid w:val="00415FFA"/>
    <w:rsid w:val="004209F7"/>
    <w:rsid w:val="0042424E"/>
    <w:rsid w:val="00425C04"/>
    <w:rsid w:val="004444DD"/>
    <w:rsid w:val="004515BD"/>
    <w:rsid w:val="00451E50"/>
    <w:rsid w:val="00452613"/>
    <w:rsid w:val="00452CA1"/>
    <w:rsid w:val="0045418A"/>
    <w:rsid w:val="00456617"/>
    <w:rsid w:val="00457D35"/>
    <w:rsid w:val="0046599D"/>
    <w:rsid w:val="00470BFB"/>
    <w:rsid w:val="00470C5C"/>
    <w:rsid w:val="00484F94"/>
    <w:rsid w:val="004853EA"/>
    <w:rsid w:val="00487D79"/>
    <w:rsid w:val="00490EBE"/>
    <w:rsid w:val="00495071"/>
    <w:rsid w:val="004974D1"/>
    <w:rsid w:val="004A0E21"/>
    <w:rsid w:val="004A150C"/>
    <w:rsid w:val="004B19F3"/>
    <w:rsid w:val="004B5625"/>
    <w:rsid w:val="004C093A"/>
    <w:rsid w:val="004C2265"/>
    <w:rsid w:val="004C7BA5"/>
    <w:rsid w:val="004E06FF"/>
    <w:rsid w:val="004E0F9A"/>
    <w:rsid w:val="004E256F"/>
    <w:rsid w:val="004E5563"/>
    <w:rsid w:val="004F5A97"/>
    <w:rsid w:val="004F664F"/>
    <w:rsid w:val="004F6E39"/>
    <w:rsid w:val="00500233"/>
    <w:rsid w:val="00500C5B"/>
    <w:rsid w:val="00505576"/>
    <w:rsid w:val="00505E95"/>
    <w:rsid w:val="00505F77"/>
    <w:rsid w:val="005069B2"/>
    <w:rsid w:val="00511CC2"/>
    <w:rsid w:val="0051206D"/>
    <w:rsid w:val="0051218E"/>
    <w:rsid w:val="005131EA"/>
    <w:rsid w:val="005139AE"/>
    <w:rsid w:val="005348F9"/>
    <w:rsid w:val="00540418"/>
    <w:rsid w:val="00542C56"/>
    <w:rsid w:val="00542F43"/>
    <w:rsid w:val="00544933"/>
    <w:rsid w:val="00547337"/>
    <w:rsid w:val="00550B8F"/>
    <w:rsid w:val="00552ADB"/>
    <w:rsid w:val="00553FB0"/>
    <w:rsid w:val="005638B4"/>
    <w:rsid w:val="00564337"/>
    <w:rsid w:val="00566A5F"/>
    <w:rsid w:val="00581C71"/>
    <w:rsid w:val="00592618"/>
    <w:rsid w:val="0059650A"/>
    <w:rsid w:val="005A4DBB"/>
    <w:rsid w:val="005A7393"/>
    <w:rsid w:val="005B5A45"/>
    <w:rsid w:val="005B73DD"/>
    <w:rsid w:val="005C0936"/>
    <w:rsid w:val="005C3F76"/>
    <w:rsid w:val="005C76E5"/>
    <w:rsid w:val="005F25DC"/>
    <w:rsid w:val="005F2BDA"/>
    <w:rsid w:val="00602AE6"/>
    <w:rsid w:val="00612AEA"/>
    <w:rsid w:val="00621174"/>
    <w:rsid w:val="00627625"/>
    <w:rsid w:val="00627A99"/>
    <w:rsid w:val="006443E7"/>
    <w:rsid w:val="00645039"/>
    <w:rsid w:val="00653AF4"/>
    <w:rsid w:val="006573E0"/>
    <w:rsid w:val="00670B6D"/>
    <w:rsid w:val="0067672B"/>
    <w:rsid w:val="0068300B"/>
    <w:rsid w:val="006842E6"/>
    <w:rsid w:val="0068490A"/>
    <w:rsid w:val="00687B0E"/>
    <w:rsid w:val="00687C66"/>
    <w:rsid w:val="006908BF"/>
    <w:rsid w:val="006C0444"/>
    <w:rsid w:val="006C1A89"/>
    <w:rsid w:val="006C701A"/>
    <w:rsid w:val="006E0658"/>
    <w:rsid w:val="006E158E"/>
    <w:rsid w:val="006E415B"/>
    <w:rsid w:val="006E547B"/>
    <w:rsid w:val="006F078A"/>
    <w:rsid w:val="006F1303"/>
    <w:rsid w:val="006F671A"/>
    <w:rsid w:val="006F68CE"/>
    <w:rsid w:val="0070339F"/>
    <w:rsid w:val="00703535"/>
    <w:rsid w:val="00716BF3"/>
    <w:rsid w:val="00720FD8"/>
    <w:rsid w:val="007215B2"/>
    <w:rsid w:val="0072193C"/>
    <w:rsid w:val="00721D49"/>
    <w:rsid w:val="00723B40"/>
    <w:rsid w:val="007261B9"/>
    <w:rsid w:val="00727BEA"/>
    <w:rsid w:val="00730395"/>
    <w:rsid w:val="00730B20"/>
    <w:rsid w:val="00740CC7"/>
    <w:rsid w:val="00744546"/>
    <w:rsid w:val="0075427B"/>
    <w:rsid w:val="007556AB"/>
    <w:rsid w:val="00776F9B"/>
    <w:rsid w:val="007804C6"/>
    <w:rsid w:val="00781B98"/>
    <w:rsid w:val="00783191"/>
    <w:rsid w:val="00784BD7"/>
    <w:rsid w:val="00790118"/>
    <w:rsid w:val="00791363"/>
    <w:rsid w:val="00793252"/>
    <w:rsid w:val="00797DB5"/>
    <w:rsid w:val="007A6C00"/>
    <w:rsid w:val="007B459C"/>
    <w:rsid w:val="007B4F4F"/>
    <w:rsid w:val="007C0A28"/>
    <w:rsid w:val="007D2471"/>
    <w:rsid w:val="007D5D71"/>
    <w:rsid w:val="007E2845"/>
    <w:rsid w:val="007F0761"/>
    <w:rsid w:val="007F5639"/>
    <w:rsid w:val="007F700D"/>
    <w:rsid w:val="007F7269"/>
    <w:rsid w:val="007F7C22"/>
    <w:rsid w:val="008021A0"/>
    <w:rsid w:val="00805AD8"/>
    <w:rsid w:val="00806466"/>
    <w:rsid w:val="0081685D"/>
    <w:rsid w:val="00832D26"/>
    <w:rsid w:val="0083446C"/>
    <w:rsid w:val="00843D7C"/>
    <w:rsid w:val="008466DD"/>
    <w:rsid w:val="00847DA3"/>
    <w:rsid w:val="00850A40"/>
    <w:rsid w:val="00850E63"/>
    <w:rsid w:val="0085409F"/>
    <w:rsid w:val="008605D1"/>
    <w:rsid w:val="00860D09"/>
    <w:rsid w:val="008668CB"/>
    <w:rsid w:val="008A04C7"/>
    <w:rsid w:val="008A598F"/>
    <w:rsid w:val="008A5AD3"/>
    <w:rsid w:val="008A604B"/>
    <w:rsid w:val="008A719D"/>
    <w:rsid w:val="008B061D"/>
    <w:rsid w:val="008B5EA5"/>
    <w:rsid w:val="008C11A0"/>
    <w:rsid w:val="008C1A3D"/>
    <w:rsid w:val="008C36D2"/>
    <w:rsid w:val="008D10F8"/>
    <w:rsid w:val="008D50E2"/>
    <w:rsid w:val="008E629D"/>
    <w:rsid w:val="008F069A"/>
    <w:rsid w:val="009043C9"/>
    <w:rsid w:val="009050BE"/>
    <w:rsid w:val="009108F5"/>
    <w:rsid w:val="0091686D"/>
    <w:rsid w:val="00923D54"/>
    <w:rsid w:val="00924E79"/>
    <w:rsid w:val="00925A0B"/>
    <w:rsid w:val="00926CB8"/>
    <w:rsid w:val="00927278"/>
    <w:rsid w:val="009315AF"/>
    <w:rsid w:val="009357A8"/>
    <w:rsid w:val="009435FB"/>
    <w:rsid w:val="00943A83"/>
    <w:rsid w:val="00960124"/>
    <w:rsid w:val="009679B0"/>
    <w:rsid w:val="00970466"/>
    <w:rsid w:val="00973DD3"/>
    <w:rsid w:val="009810C1"/>
    <w:rsid w:val="009873D1"/>
    <w:rsid w:val="009916D7"/>
    <w:rsid w:val="00991A18"/>
    <w:rsid w:val="009943B6"/>
    <w:rsid w:val="009A198D"/>
    <w:rsid w:val="009A2F40"/>
    <w:rsid w:val="009A5BD0"/>
    <w:rsid w:val="009B1FE8"/>
    <w:rsid w:val="009B626B"/>
    <w:rsid w:val="009C5624"/>
    <w:rsid w:val="009C5C16"/>
    <w:rsid w:val="009E1DC7"/>
    <w:rsid w:val="009E3E9A"/>
    <w:rsid w:val="009E4D0C"/>
    <w:rsid w:val="009F11FF"/>
    <w:rsid w:val="009F316D"/>
    <w:rsid w:val="00A00393"/>
    <w:rsid w:val="00A12698"/>
    <w:rsid w:val="00A12779"/>
    <w:rsid w:val="00A1575F"/>
    <w:rsid w:val="00A177D8"/>
    <w:rsid w:val="00A22843"/>
    <w:rsid w:val="00A27E0C"/>
    <w:rsid w:val="00A31CCD"/>
    <w:rsid w:val="00A44206"/>
    <w:rsid w:val="00A4526B"/>
    <w:rsid w:val="00A54DFB"/>
    <w:rsid w:val="00A56946"/>
    <w:rsid w:val="00A634C4"/>
    <w:rsid w:val="00A64BD9"/>
    <w:rsid w:val="00A6535B"/>
    <w:rsid w:val="00A669D5"/>
    <w:rsid w:val="00A67F07"/>
    <w:rsid w:val="00A73365"/>
    <w:rsid w:val="00A73D5C"/>
    <w:rsid w:val="00A744C6"/>
    <w:rsid w:val="00A74AF1"/>
    <w:rsid w:val="00A820A9"/>
    <w:rsid w:val="00A92244"/>
    <w:rsid w:val="00A924D4"/>
    <w:rsid w:val="00A92A72"/>
    <w:rsid w:val="00AA4F85"/>
    <w:rsid w:val="00AA5873"/>
    <w:rsid w:val="00AA60A7"/>
    <w:rsid w:val="00AA7F48"/>
    <w:rsid w:val="00AB187C"/>
    <w:rsid w:val="00AB3196"/>
    <w:rsid w:val="00AB6598"/>
    <w:rsid w:val="00AC322C"/>
    <w:rsid w:val="00AC5C71"/>
    <w:rsid w:val="00AD3D7A"/>
    <w:rsid w:val="00AF4242"/>
    <w:rsid w:val="00AF5178"/>
    <w:rsid w:val="00B056BD"/>
    <w:rsid w:val="00B07C4B"/>
    <w:rsid w:val="00B107B7"/>
    <w:rsid w:val="00B30221"/>
    <w:rsid w:val="00B30CC1"/>
    <w:rsid w:val="00B30E24"/>
    <w:rsid w:val="00B37CCB"/>
    <w:rsid w:val="00B45749"/>
    <w:rsid w:val="00B46240"/>
    <w:rsid w:val="00B52A16"/>
    <w:rsid w:val="00B619B0"/>
    <w:rsid w:val="00B660EF"/>
    <w:rsid w:val="00B67FF5"/>
    <w:rsid w:val="00B7732D"/>
    <w:rsid w:val="00BA4C2C"/>
    <w:rsid w:val="00BB1830"/>
    <w:rsid w:val="00BB1A4C"/>
    <w:rsid w:val="00BB1BCF"/>
    <w:rsid w:val="00BB7162"/>
    <w:rsid w:val="00BC664E"/>
    <w:rsid w:val="00BD35C2"/>
    <w:rsid w:val="00BD57AD"/>
    <w:rsid w:val="00BE0AD4"/>
    <w:rsid w:val="00BE6645"/>
    <w:rsid w:val="00BE7B7A"/>
    <w:rsid w:val="00BF1FAC"/>
    <w:rsid w:val="00C0174A"/>
    <w:rsid w:val="00C033D9"/>
    <w:rsid w:val="00C12B9D"/>
    <w:rsid w:val="00C161F6"/>
    <w:rsid w:val="00C26A17"/>
    <w:rsid w:val="00C27D11"/>
    <w:rsid w:val="00C345E7"/>
    <w:rsid w:val="00C416D1"/>
    <w:rsid w:val="00C470A3"/>
    <w:rsid w:val="00C73B1A"/>
    <w:rsid w:val="00C83215"/>
    <w:rsid w:val="00C861B3"/>
    <w:rsid w:val="00C912BD"/>
    <w:rsid w:val="00C92724"/>
    <w:rsid w:val="00C97E63"/>
    <w:rsid w:val="00CB0A6F"/>
    <w:rsid w:val="00CB5A87"/>
    <w:rsid w:val="00CB5DCD"/>
    <w:rsid w:val="00CB7954"/>
    <w:rsid w:val="00CC5B49"/>
    <w:rsid w:val="00CC62EB"/>
    <w:rsid w:val="00CD37D4"/>
    <w:rsid w:val="00CD3F5C"/>
    <w:rsid w:val="00CD6D98"/>
    <w:rsid w:val="00CE2F31"/>
    <w:rsid w:val="00CE3BFC"/>
    <w:rsid w:val="00CF4C50"/>
    <w:rsid w:val="00D01AEF"/>
    <w:rsid w:val="00D059C6"/>
    <w:rsid w:val="00D13653"/>
    <w:rsid w:val="00D201A4"/>
    <w:rsid w:val="00D2683F"/>
    <w:rsid w:val="00D34EE9"/>
    <w:rsid w:val="00D42EC0"/>
    <w:rsid w:val="00D44FCA"/>
    <w:rsid w:val="00D46B05"/>
    <w:rsid w:val="00D54110"/>
    <w:rsid w:val="00D56285"/>
    <w:rsid w:val="00D644E5"/>
    <w:rsid w:val="00D65AFC"/>
    <w:rsid w:val="00D703A5"/>
    <w:rsid w:val="00D83401"/>
    <w:rsid w:val="00D83B8E"/>
    <w:rsid w:val="00D93DC9"/>
    <w:rsid w:val="00D94A56"/>
    <w:rsid w:val="00D95CCB"/>
    <w:rsid w:val="00D97E28"/>
    <w:rsid w:val="00DA0F6E"/>
    <w:rsid w:val="00DA1F3D"/>
    <w:rsid w:val="00DA31B3"/>
    <w:rsid w:val="00DA5116"/>
    <w:rsid w:val="00DA5991"/>
    <w:rsid w:val="00DA69E0"/>
    <w:rsid w:val="00DB2888"/>
    <w:rsid w:val="00DB5117"/>
    <w:rsid w:val="00DB69C2"/>
    <w:rsid w:val="00DB7A3F"/>
    <w:rsid w:val="00DC0949"/>
    <w:rsid w:val="00DE58E6"/>
    <w:rsid w:val="00DE5BF9"/>
    <w:rsid w:val="00E01C6E"/>
    <w:rsid w:val="00E06E4A"/>
    <w:rsid w:val="00E07570"/>
    <w:rsid w:val="00E076DB"/>
    <w:rsid w:val="00E23FF0"/>
    <w:rsid w:val="00E252AE"/>
    <w:rsid w:val="00E336D5"/>
    <w:rsid w:val="00E33B17"/>
    <w:rsid w:val="00E35F1D"/>
    <w:rsid w:val="00E37CB1"/>
    <w:rsid w:val="00E510F4"/>
    <w:rsid w:val="00E51D94"/>
    <w:rsid w:val="00E54E0A"/>
    <w:rsid w:val="00E62959"/>
    <w:rsid w:val="00E64CC0"/>
    <w:rsid w:val="00E8043B"/>
    <w:rsid w:val="00E82126"/>
    <w:rsid w:val="00E8342A"/>
    <w:rsid w:val="00E869E2"/>
    <w:rsid w:val="00E92C81"/>
    <w:rsid w:val="00E9395F"/>
    <w:rsid w:val="00E963CA"/>
    <w:rsid w:val="00EA2A32"/>
    <w:rsid w:val="00EA452F"/>
    <w:rsid w:val="00EB01AE"/>
    <w:rsid w:val="00EB3BA3"/>
    <w:rsid w:val="00ED21EF"/>
    <w:rsid w:val="00EE2117"/>
    <w:rsid w:val="00EE23A8"/>
    <w:rsid w:val="00EE30B0"/>
    <w:rsid w:val="00F01442"/>
    <w:rsid w:val="00F1298A"/>
    <w:rsid w:val="00F12C4C"/>
    <w:rsid w:val="00F1560C"/>
    <w:rsid w:val="00F170AF"/>
    <w:rsid w:val="00F228E5"/>
    <w:rsid w:val="00F24CB2"/>
    <w:rsid w:val="00F25845"/>
    <w:rsid w:val="00F270D5"/>
    <w:rsid w:val="00F30ACE"/>
    <w:rsid w:val="00F358EA"/>
    <w:rsid w:val="00F3685F"/>
    <w:rsid w:val="00F45636"/>
    <w:rsid w:val="00F45A2E"/>
    <w:rsid w:val="00F461B1"/>
    <w:rsid w:val="00F52164"/>
    <w:rsid w:val="00F5719B"/>
    <w:rsid w:val="00F6173A"/>
    <w:rsid w:val="00F62137"/>
    <w:rsid w:val="00F62D74"/>
    <w:rsid w:val="00F65156"/>
    <w:rsid w:val="00F653AE"/>
    <w:rsid w:val="00F71F0A"/>
    <w:rsid w:val="00F800E7"/>
    <w:rsid w:val="00F85E3F"/>
    <w:rsid w:val="00F9343D"/>
    <w:rsid w:val="00F945F6"/>
    <w:rsid w:val="00F97886"/>
    <w:rsid w:val="00FA07AB"/>
    <w:rsid w:val="00FA61E3"/>
    <w:rsid w:val="00FA713D"/>
    <w:rsid w:val="00FB3597"/>
    <w:rsid w:val="00FB4C8D"/>
    <w:rsid w:val="00FB79BC"/>
    <w:rsid w:val="00FC4608"/>
    <w:rsid w:val="00FD1BF0"/>
    <w:rsid w:val="00FE0E9D"/>
    <w:rsid w:val="00FE5191"/>
    <w:rsid w:val="00FE7648"/>
    <w:rsid w:val="00FF1AC7"/>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01178B-8EFF-47FC-B0FE-11FAF2DC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Topptekst">
    <w:name w:val="header"/>
    <w:basedOn w:val="Normal"/>
    <w:link w:val="TopptekstTegn"/>
    <w:uiPriority w:val="99"/>
    <w:unhideWhenUsed/>
    <w:rsid w:val="007F07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0761"/>
  </w:style>
  <w:style w:type="paragraph" w:styleId="Bunntekst">
    <w:name w:val="footer"/>
    <w:basedOn w:val="Normal"/>
    <w:link w:val="BunntekstTegn"/>
    <w:uiPriority w:val="99"/>
    <w:unhideWhenUsed/>
    <w:rsid w:val="007F07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0761"/>
  </w:style>
  <w:style w:type="paragraph" w:styleId="NormalWeb">
    <w:name w:val="Normal (Web)"/>
    <w:basedOn w:val="Normal"/>
    <w:uiPriority w:val="99"/>
    <w:semiHidden/>
    <w:unhideWhenUsed/>
    <w:rsid w:val="00A4420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560">
      <w:bodyDiv w:val="1"/>
      <w:marLeft w:val="0"/>
      <w:marRight w:val="0"/>
      <w:marTop w:val="0"/>
      <w:marBottom w:val="0"/>
      <w:divBdr>
        <w:top w:val="none" w:sz="0" w:space="0" w:color="auto"/>
        <w:left w:val="none" w:sz="0" w:space="0" w:color="auto"/>
        <w:bottom w:val="none" w:sz="0" w:space="0" w:color="auto"/>
        <w:right w:val="none" w:sz="0" w:space="0" w:color="auto"/>
      </w:divBdr>
    </w:div>
    <w:div w:id="366754816">
      <w:bodyDiv w:val="1"/>
      <w:marLeft w:val="0"/>
      <w:marRight w:val="0"/>
      <w:marTop w:val="0"/>
      <w:marBottom w:val="0"/>
      <w:divBdr>
        <w:top w:val="none" w:sz="0" w:space="0" w:color="auto"/>
        <w:left w:val="none" w:sz="0" w:space="0" w:color="auto"/>
        <w:bottom w:val="none" w:sz="0" w:space="0" w:color="auto"/>
        <w:right w:val="none" w:sz="0" w:space="0" w:color="auto"/>
      </w:divBdr>
    </w:div>
    <w:div w:id="13414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8731-97A6-408B-AEA8-182EBBCA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3197</Words>
  <Characters>16948</Characters>
  <Application>Microsoft Office Word</Application>
  <DocSecurity>4</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2</cp:revision>
  <cp:lastPrinted>2016-04-01T10:16:00Z</cp:lastPrinted>
  <dcterms:created xsi:type="dcterms:W3CDTF">2016-04-19T17:44:00Z</dcterms:created>
  <dcterms:modified xsi:type="dcterms:W3CDTF">2016-04-19T17:44:00Z</dcterms:modified>
</cp:coreProperties>
</file>